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A1019" w14:textId="4A2254C0" w:rsidR="005379E3" w:rsidRPr="00B8525B" w:rsidRDefault="005379E3" w:rsidP="005379E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B8525B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7F5872A8" w14:textId="77777777" w:rsidR="005379E3" w:rsidRPr="00B8525B" w:rsidRDefault="005379E3" w:rsidP="005379E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B8525B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7F33A697" w14:textId="60B0CAB1" w:rsidR="005379E3" w:rsidRPr="00B8525B" w:rsidRDefault="005379E3" w:rsidP="005379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25B">
        <w:rPr>
          <w:rFonts w:ascii="Times New Roman" w:hAnsi="Times New Roman"/>
          <w:b/>
          <w:sz w:val="24"/>
          <w:szCs w:val="24"/>
        </w:rPr>
        <w:t>(ИНСТИТУТ ПРОФЕССИОНАЛЬНОГО РАЗВИТИЯ МЕДИЦИНСКИХ И</w:t>
      </w:r>
    </w:p>
    <w:p w14:paraId="7B8AEFF4" w14:textId="360C9418" w:rsidR="005379E3" w:rsidRPr="00B8525B" w:rsidRDefault="005379E3" w:rsidP="005379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25B">
        <w:rPr>
          <w:rFonts w:ascii="Times New Roman" w:hAnsi="Times New Roman"/>
          <w:b/>
          <w:sz w:val="24"/>
          <w:szCs w:val="24"/>
        </w:rPr>
        <w:t>ФАРМАЦЕВТИЧЕСКИХ РАБОТНИКОВ)</w:t>
      </w:r>
    </w:p>
    <w:p w14:paraId="5ADAA9DA" w14:textId="4BF7E2BD" w:rsidR="00A24DCF" w:rsidRPr="00B8525B" w:rsidRDefault="005379E3" w:rsidP="005379E3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25B">
        <w:rPr>
          <w:rFonts w:ascii="Times New Roman" w:hAnsi="Times New Roman"/>
          <w:b/>
          <w:sz w:val="24"/>
          <w:szCs w:val="24"/>
        </w:rPr>
        <w:t>АНО ВО «МедСкиллс»</w:t>
      </w:r>
    </w:p>
    <w:p w14:paraId="55209719" w14:textId="281E52D6" w:rsidR="005379E3" w:rsidRPr="00B8525B" w:rsidRDefault="005379E3" w:rsidP="005379E3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70FA6BD" w14:textId="77777777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bookmarkStart w:id="0" w:name="_Hlk194678003"/>
      <w:r w:rsidRPr="00B8525B">
        <w:rPr>
          <w:rFonts w:ascii="Times New Roman" w:hAnsi="Times New Roman" w:cs="Times New Roman"/>
          <w:bCs/>
          <w:sz w:val="28"/>
          <w:szCs w:val="28"/>
        </w:rPr>
        <w:t>УТВЕРЖДЕНО</w:t>
      </w:r>
    </w:p>
    <w:p w14:paraId="1E7C61B3" w14:textId="77777777" w:rsidR="00BD2373" w:rsidRPr="00B8525B" w:rsidRDefault="00BD2373" w:rsidP="00BD2373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 xml:space="preserve">Ученый совет </w:t>
      </w:r>
      <w:r w:rsidRPr="00B8525B">
        <w:rPr>
          <w:rFonts w:ascii="Times New Roman" w:hAnsi="Times New Roman" w:cs="Times New Roman"/>
          <w:sz w:val="28"/>
          <w:szCs w:val="28"/>
        </w:rPr>
        <w:t>АНО ВО «МедСкиллс»</w:t>
      </w:r>
    </w:p>
    <w:p w14:paraId="24BCDCFB" w14:textId="77777777" w:rsidR="00BD2373" w:rsidRPr="00B8525B" w:rsidRDefault="00BD2373" w:rsidP="00BD2373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>31 января 2024 г. протокол №5</w:t>
      </w:r>
    </w:p>
    <w:p w14:paraId="7C765190" w14:textId="77777777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>обновлено Ученый совет</w:t>
      </w:r>
    </w:p>
    <w:p w14:paraId="6223ECFC" w14:textId="4B78F027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>АНО ВО «МедСкиллс»</w:t>
      </w:r>
    </w:p>
    <w:p w14:paraId="17475A23" w14:textId="0457CA7A" w:rsidR="00BD2373" w:rsidRPr="00B8525B" w:rsidRDefault="00BD2373" w:rsidP="00BD2373">
      <w:pPr>
        <w:spacing w:after="0" w:line="240" w:lineRule="auto"/>
        <w:ind w:left="4248"/>
        <w:rPr>
          <w:rFonts w:ascii="Times New Roman" w:hAnsi="Times New Roman" w:cs="Times New Roman"/>
          <w:bCs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>26 августа 2024 г. протокол №1</w:t>
      </w:r>
    </w:p>
    <w:p w14:paraId="2759BB58" w14:textId="77777777" w:rsidR="00BD2373" w:rsidRPr="00B8525B" w:rsidRDefault="00BD2373" w:rsidP="00BD2373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 xml:space="preserve">Обновлено Ученый совет </w:t>
      </w:r>
    </w:p>
    <w:p w14:paraId="3874F583" w14:textId="3B729F4E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B8525B">
        <w:rPr>
          <w:rFonts w:ascii="Times New Roman" w:hAnsi="Times New Roman" w:cs="Times New Roman"/>
          <w:color w:val="000000"/>
          <w:sz w:val="28"/>
          <w:szCs w:val="28"/>
        </w:rPr>
        <w:t>26 февраля 2025 г. протокол №4</w:t>
      </w:r>
    </w:p>
    <w:p w14:paraId="3245E7E5" w14:textId="77777777" w:rsidR="00BD2373" w:rsidRPr="00B8525B" w:rsidRDefault="00BD2373" w:rsidP="00BD2373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 xml:space="preserve">Обновлено Ученый совет </w:t>
      </w:r>
    </w:p>
    <w:p w14:paraId="3EDE0DB7" w14:textId="77777777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B8525B">
        <w:rPr>
          <w:rFonts w:ascii="Times New Roman" w:hAnsi="Times New Roman" w:cs="Times New Roman"/>
          <w:color w:val="000000"/>
          <w:sz w:val="28"/>
          <w:szCs w:val="28"/>
        </w:rPr>
        <w:t>27 августа 2025 г. протокол №1</w:t>
      </w:r>
      <w:r w:rsidRPr="00B8525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9FB748F" w14:textId="36FF4EBD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>Ректор АНО ВО «МедСкиллс»</w:t>
      </w:r>
    </w:p>
    <w:p w14:paraId="3EB38736" w14:textId="676954FC" w:rsidR="00BD2373" w:rsidRPr="00B8525B" w:rsidRDefault="00BD2373" w:rsidP="00BD2373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B8525B">
        <w:rPr>
          <w:rFonts w:ascii="Times New Roman" w:hAnsi="Times New Roman" w:cs="Times New Roman"/>
          <w:bCs/>
          <w:sz w:val="28"/>
          <w:szCs w:val="28"/>
        </w:rPr>
        <w:t>________________ В.А. Протопопова</w:t>
      </w:r>
      <w:bookmarkEnd w:id="0"/>
    </w:p>
    <w:p w14:paraId="7A7D141A" w14:textId="77777777" w:rsidR="00BD2373" w:rsidRPr="00B8525B" w:rsidRDefault="00BD2373" w:rsidP="00A24DCF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3B26DB6" w14:textId="20C149CA" w:rsidR="008B4F8A" w:rsidRPr="00B8525B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143611650"/>
      <w:r w:rsidRPr="00B8525B">
        <w:rPr>
          <w:rFonts w:ascii="Times New Roman" w:hAnsi="Times New Roman" w:cs="Times New Roman"/>
          <w:b/>
          <w:bCs/>
          <w:sz w:val="28"/>
          <w:szCs w:val="28"/>
        </w:rPr>
        <w:t>ОБРАЗОВАТЕЛЬНАЯ ПРОГРАММА ВЫСШЕГО ОБРАЗОВАНИ</w:t>
      </w:r>
      <w:r w:rsidR="00D87024" w:rsidRPr="00B8525B">
        <w:rPr>
          <w:rFonts w:ascii="Times New Roman" w:hAnsi="Times New Roman" w:cs="Times New Roman"/>
          <w:b/>
          <w:bCs/>
          <w:sz w:val="28"/>
          <w:szCs w:val="28"/>
        </w:rPr>
        <w:t>Я</w:t>
      </w:r>
      <w:r w:rsidRPr="00B8525B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</w:p>
    <w:p w14:paraId="572524BE" w14:textId="5FCD2B0F" w:rsidR="008B4F8A" w:rsidRPr="00B8525B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525B">
        <w:rPr>
          <w:rFonts w:ascii="Times New Roman" w:hAnsi="Times New Roman" w:cs="Times New Roman"/>
          <w:b/>
          <w:bCs/>
          <w:sz w:val="28"/>
          <w:szCs w:val="28"/>
        </w:rPr>
        <w:t>ПРОГРАММА ОРДИНАТУР</w:t>
      </w:r>
      <w:r w:rsidR="00AC76B9" w:rsidRPr="00B8525B"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Pr="00B8525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1"/>
    </w:p>
    <w:p w14:paraId="0C7637C8" w14:textId="77777777" w:rsidR="008B4F8A" w:rsidRPr="00B8525B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525B">
        <w:rPr>
          <w:rFonts w:ascii="Times New Roman" w:hAnsi="Times New Roman" w:cs="Times New Roman"/>
          <w:b/>
          <w:bCs/>
          <w:sz w:val="28"/>
          <w:szCs w:val="28"/>
        </w:rPr>
        <w:t xml:space="preserve">ПО СПЕЦИАЛЬНОСТИ </w:t>
      </w:r>
    </w:p>
    <w:p w14:paraId="20C3F146" w14:textId="5613DD11" w:rsidR="008B4F8A" w:rsidRPr="00B8525B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525B">
        <w:rPr>
          <w:rFonts w:ascii="Times New Roman" w:hAnsi="Times New Roman" w:cs="Times New Roman"/>
          <w:b/>
          <w:bCs/>
          <w:sz w:val="28"/>
          <w:szCs w:val="28"/>
        </w:rPr>
        <w:t>31.08.</w:t>
      </w:r>
      <w:r w:rsidR="00C07B64" w:rsidRPr="00B8525B"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B8525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07B64" w:rsidRPr="00B8525B">
        <w:rPr>
          <w:rFonts w:ascii="Times New Roman" w:hAnsi="Times New Roman" w:cs="Times New Roman"/>
          <w:b/>
          <w:bCs/>
          <w:sz w:val="28"/>
          <w:szCs w:val="28"/>
        </w:rPr>
        <w:t>ДЕРМАТОВЕНЕ</w:t>
      </w:r>
      <w:r w:rsidR="00A25F41" w:rsidRPr="00B8525B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E212F8" w:rsidRPr="00B8525B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A25F41" w:rsidRPr="00B8525B">
        <w:rPr>
          <w:rFonts w:ascii="Times New Roman" w:hAnsi="Times New Roman" w:cs="Times New Roman"/>
          <w:b/>
          <w:bCs/>
          <w:sz w:val="28"/>
          <w:szCs w:val="28"/>
        </w:rPr>
        <w:t>ЛОГИЯ</w:t>
      </w:r>
    </w:p>
    <w:p w14:paraId="3F09A9B5" w14:textId="70C0535A" w:rsidR="008B4F8A" w:rsidRPr="00B8525B" w:rsidRDefault="008B4F8A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064FB3" w14:textId="472C2C9E" w:rsidR="00046C1E" w:rsidRPr="00B8525B" w:rsidRDefault="008B4F8A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Уровень образовательной программы:</w:t>
      </w:r>
      <w:r w:rsidR="00046C1E" w:rsidRPr="00B8525B">
        <w:rPr>
          <w:rFonts w:ascii="Times New Roman" w:hAnsi="Times New Roman" w:cs="Times New Roman"/>
          <w:sz w:val="28"/>
          <w:szCs w:val="28"/>
        </w:rPr>
        <w:t xml:space="preserve"> высшее образование –</w:t>
      </w:r>
    </w:p>
    <w:p w14:paraId="1D4A924B" w14:textId="04B871C9" w:rsidR="008B4F8A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подготовка кадров высшей квалификации</w:t>
      </w:r>
    </w:p>
    <w:p w14:paraId="32F1E1F8" w14:textId="0476B88B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99270FB" w14:textId="46474D98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Форма обучения – очная</w:t>
      </w:r>
    </w:p>
    <w:p w14:paraId="46CFE07A" w14:textId="3878878D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F50312" w14:textId="32695CD7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Укрупненная группа специальностей:</w:t>
      </w:r>
    </w:p>
    <w:p w14:paraId="0F1B7CF9" w14:textId="68580347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31.00.00 Клиническая медицина</w:t>
      </w:r>
    </w:p>
    <w:p w14:paraId="1382AE69" w14:textId="1769B00A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932475" w14:textId="43EA7884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51E3BE5" w14:textId="4E21EF5B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Квалификация: врач-</w:t>
      </w:r>
      <w:r w:rsidR="00A25F41" w:rsidRPr="00B8525B">
        <w:rPr>
          <w:rFonts w:ascii="Times New Roman" w:hAnsi="Times New Roman" w:cs="Times New Roman"/>
          <w:sz w:val="28"/>
          <w:szCs w:val="28"/>
        </w:rPr>
        <w:t>дерматовенеролог</w:t>
      </w:r>
    </w:p>
    <w:p w14:paraId="2BD64868" w14:textId="2A818F71" w:rsidR="00046C1E" w:rsidRPr="00B8525B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68A4BD" w14:textId="1484B377" w:rsidR="00046C1E" w:rsidRPr="00B8525B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93EF5D" w14:textId="54F79AE9" w:rsidR="00046C1E" w:rsidRPr="00B8525B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FEC9AA" w14:textId="77777777" w:rsidR="00BD2373" w:rsidRPr="00B8525B" w:rsidRDefault="00BD2373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96B95D" w14:textId="77777777" w:rsidR="00A97DFA" w:rsidRPr="00B8525B" w:rsidRDefault="00A97DFA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9DC259" w14:textId="74359078" w:rsidR="00046C1E" w:rsidRPr="00B8525B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724E942" w14:textId="5E156E21" w:rsidR="00AC76B9" w:rsidRPr="00B8525B" w:rsidRDefault="00AC76B9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72ECA37" w14:textId="77777777" w:rsidR="00AC76B9" w:rsidRPr="00B8525B" w:rsidRDefault="00AC76B9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8E5C884" w14:textId="224A5602" w:rsidR="00046C1E" w:rsidRPr="00B8525B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BC2965" w14:textId="0F51EE6F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Ростов-на-Дону</w:t>
      </w:r>
    </w:p>
    <w:p w14:paraId="5534CA00" w14:textId="4EFB2DCA" w:rsidR="00046C1E" w:rsidRPr="00B8525B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202</w:t>
      </w:r>
      <w:r w:rsidR="00A97DFA" w:rsidRPr="00B8525B">
        <w:rPr>
          <w:rFonts w:ascii="Times New Roman" w:hAnsi="Times New Roman" w:cs="Times New Roman"/>
          <w:sz w:val="28"/>
          <w:szCs w:val="28"/>
        </w:rPr>
        <w:t>5</w:t>
      </w:r>
    </w:p>
    <w:p w14:paraId="03ABA26E" w14:textId="7CEE4AFE" w:rsidR="00046C1E" w:rsidRPr="00B8525B" w:rsidRDefault="00046C1E" w:rsidP="007E36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525B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id w:val="9403411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B9199E8" w14:textId="7AE8F503" w:rsidR="0069335B" w:rsidRPr="00B8525B" w:rsidRDefault="0069335B" w:rsidP="00F967E0">
          <w:pPr>
            <w:pStyle w:val="ae"/>
            <w:spacing w:before="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14:paraId="002B712B" w14:textId="720D5460" w:rsidR="00F967E0" w:rsidRPr="00B8525B" w:rsidRDefault="0069335B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B8525B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B8525B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B8525B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51553323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 ОБЩАЯ ХАРАКТЕРИСТИКА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_Toc151553323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A11C1C" w14:textId="604A9667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4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1.1. Цели и задачи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_Toc151553324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C010B6" w14:textId="3F4FA051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5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1.2. Законодательные и нормативные основы разработки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_Toc151553325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B4DFEFC" w14:textId="08210296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6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1.3. Квалификация, присваиваемая выпускникам образовательных программ: врач-дерматовенеролог.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_Toc151553326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A3BB1B5" w14:textId="6C3FFB75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7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1.4. Объем программы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_Toc151553327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F1D5461" w14:textId="784322D0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8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1.5. Формы обучения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_Toc151553328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33AEF18" w14:textId="6510EECF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9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1.6. Срок получения образования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_Toc151553329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6F34E41" w14:textId="6AA8C053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0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1.7. Характеристика профессиональной деятельности выпускников, освоивших программу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_Toc151553330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F0DC19F" w14:textId="4E8A40FB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1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1.8. Структура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_Toc151553331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C9B878" w14:textId="751E5B41" w:rsidR="00F967E0" w:rsidRPr="00B8525B" w:rsidRDefault="00071CF0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2" w:history="1">
            <w:r w:rsidR="00F967E0" w:rsidRPr="00B8525B">
              <w:rPr>
                <w:rStyle w:val="af"/>
                <w:rFonts w:ascii="Times New Roman" w:hAnsi="Times New Roman" w:cs="Times New Roman"/>
                <w:bCs/>
                <w:noProof/>
                <w:sz w:val="28"/>
                <w:szCs w:val="28"/>
              </w:rPr>
              <w:t xml:space="preserve">2. ПЛАНИРУЕМЫЕ РЕЗУЛЬТАТЫ ОСВОЕНИЯ ПРОГРАММЫ </w:t>
            </w:r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_Toc151553332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B6A6EA" w14:textId="1556218A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3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2.1. Перечень формируемых компетенций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_Toc151553333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02E3840" w14:textId="6419D0A4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4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2.2. Матрица компетенций, отражающая формирование компетенций в процессе освоения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_Toc151553334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830AF8A" w14:textId="5CC622E5" w:rsidR="00F967E0" w:rsidRPr="00B8525B" w:rsidRDefault="00071CF0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5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 ДОКУМЕНТЫ, РЕГЛАМЕНТИРУЮЩИЕ СОДЕРЖАНИЕ И ОРГАНИЗАЦИЮ ОБРАЗОВАТЕЛЬНОГО ПРОЦЕССА ПРИ РЕАЛИЗАЦИИ ПРОГРАММЫ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_Toc151553335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ECB1520" w14:textId="7AD557B3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6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3.1. Учебный план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_Toc151553336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FF65E36" w14:textId="3E9B7399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7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3.2. Календарный учебный график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_Toc151553337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894BE8" w14:textId="7C505CCC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8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3.3. Рабочие программы дисциплин (модулей)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_Toc151553338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331DABA" w14:textId="01897840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9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3.4. Рабочие программы практик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_Toc151553339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A0C412" w14:textId="797D457E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0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3.5. Программа государственной итоговой аттестации (итоговой аттестации)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_Toc151553340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48ED0B7" w14:textId="0C049C43" w:rsidR="00F967E0" w:rsidRPr="00B8525B" w:rsidRDefault="00071CF0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1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 УСЛОВИЯ РЕАЛИЗАЦИИ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_Toc151553341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5E9BECA" w14:textId="0C86B144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2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4.1. Общесистемные условия реализации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_Toc151553342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3494212" w14:textId="2EBB9719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3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4.2. Материально-техническое и учебно-методическое обеспечение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_Toc151553343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787B97" w14:textId="3E4CE4C3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4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4.3. Кадровые условия реализации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_Toc151553344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52A1B88" w14:textId="024FF894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5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4.4. Финансовые условия реализации программы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_Toc151553345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6F1BC6" w14:textId="0565E415" w:rsidR="00F967E0" w:rsidRPr="00B8525B" w:rsidRDefault="00071CF0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6" w:history="1">
            <w:r w:rsidR="00F967E0" w:rsidRPr="00B8525B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4.5. Требования к применяемым механизмам оценки качества образовательной деятельности и подготовки обучающихся по программе ординатуры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_Toc151553346 \h </w:instrTex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F967E0" w:rsidRPr="00B852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BCA0290" w14:textId="7089864B" w:rsidR="0069335B" w:rsidRPr="00B8525B" w:rsidRDefault="0069335B" w:rsidP="00F967E0">
          <w:pPr>
            <w:spacing w:after="0" w:line="240" w:lineRule="auto"/>
            <w:rPr>
              <w:rFonts w:ascii="Times New Roman" w:hAnsi="Times New Roman" w:cs="Times New Roman"/>
              <w:sz w:val="28"/>
              <w:szCs w:val="28"/>
            </w:rPr>
          </w:pPr>
          <w:r w:rsidRPr="00B8525B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5CBFF506" w14:textId="77777777" w:rsidR="007E3655" w:rsidRPr="00B8525B" w:rsidRDefault="007E3655" w:rsidP="00F96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3049D3" w14:textId="45316782" w:rsidR="007E3655" w:rsidRPr="00B8525B" w:rsidRDefault="007E3655" w:rsidP="0069335B">
      <w:pPr>
        <w:pStyle w:val="1"/>
        <w:pageBreakBefore/>
      </w:pPr>
      <w:bookmarkStart w:id="2" w:name="_Toc151553323"/>
      <w:r w:rsidRPr="00B8525B">
        <w:lastRenderedPageBreak/>
        <w:t>1. ОБЩ</w:t>
      </w:r>
      <w:r w:rsidR="00653A6A" w:rsidRPr="00B8525B">
        <w:t>АЯ ХАРАКТЕРИСТИКА ПРОГРАММЫ ОРДИНАТУРЫ</w:t>
      </w:r>
      <w:bookmarkEnd w:id="2"/>
    </w:p>
    <w:p w14:paraId="55CD1039" w14:textId="77777777" w:rsidR="008B0EFA" w:rsidRPr="00B8525B" w:rsidRDefault="008B0EFA" w:rsidP="007E36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6DE6E7" w14:textId="1E8E57DA" w:rsidR="007E3655" w:rsidRPr="00B8525B" w:rsidRDefault="007E3655" w:rsidP="0069335B">
      <w:pPr>
        <w:pStyle w:val="2"/>
        <w:ind w:firstLine="708"/>
      </w:pPr>
      <w:bookmarkStart w:id="3" w:name="_Toc151553324"/>
      <w:r w:rsidRPr="00B8525B">
        <w:t>1.1. Цели и задачи программы ординатуры</w:t>
      </w:r>
      <w:bookmarkEnd w:id="3"/>
    </w:p>
    <w:p w14:paraId="51979A0A" w14:textId="4E09E5F7" w:rsidR="008B4F8A" w:rsidRPr="00B8525B" w:rsidRDefault="008B0EFA" w:rsidP="008B0E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Цель программы ординатуры: подготовка врача-</w:t>
      </w:r>
      <w:r w:rsidR="00A25F41" w:rsidRPr="00B8525B">
        <w:rPr>
          <w:rFonts w:ascii="Times New Roman" w:hAnsi="Times New Roman" w:cs="Times New Roman"/>
          <w:sz w:val="28"/>
          <w:szCs w:val="28"/>
        </w:rPr>
        <w:t>дерматовенеролога</w:t>
      </w:r>
      <w:r w:rsidRPr="00B8525B">
        <w:rPr>
          <w:rFonts w:ascii="Times New Roman" w:hAnsi="Times New Roman" w:cs="Times New Roman"/>
          <w:sz w:val="28"/>
          <w:szCs w:val="28"/>
        </w:rPr>
        <w:t>, владеющего универсальными и профессиональными компетенциями, способного и готового к самостоятельной профессиональной деятельности в условиях оказания первой медико-санитарной помощи; специализированной, в том числе высокотехнологичной, медицинской помощи; скорой, в том числе специализированной, медицинской помощи; паллиативной медицинской помощи.</w:t>
      </w:r>
    </w:p>
    <w:p w14:paraId="5924F294" w14:textId="003A977D" w:rsidR="004B58BA" w:rsidRPr="00B8525B" w:rsidRDefault="004B58BA" w:rsidP="00900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Задачи программы ординатуры: </w:t>
      </w:r>
      <w:r w:rsidR="00900599" w:rsidRPr="00B8525B">
        <w:rPr>
          <w:rFonts w:ascii="Times New Roman" w:hAnsi="Times New Roman" w:cs="Times New Roman"/>
          <w:sz w:val="28"/>
          <w:szCs w:val="28"/>
        </w:rPr>
        <w:t>формирование базовых</w:t>
      </w:r>
      <w:r w:rsidR="00FF009B" w:rsidRPr="00B8525B">
        <w:rPr>
          <w:rFonts w:ascii="Times New Roman" w:hAnsi="Times New Roman" w:cs="Times New Roman"/>
          <w:sz w:val="28"/>
          <w:szCs w:val="28"/>
        </w:rPr>
        <w:t xml:space="preserve">, фундаментальных медицинских знаний по специальности </w:t>
      </w:r>
      <w:r w:rsidR="00A25F41"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="00FF009B" w:rsidRPr="00B8525B">
        <w:rPr>
          <w:rFonts w:ascii="Times New Roman" w:hAnsi="Times New Roman" w:cs="Times New Roman"/>
          <w:sz w:val="28"/>
          <w:szCs w:val="28"/>
        </w:rPr>
        <w:t>; подготовка врача-</w:t>
      </w:r>
      <w:r w:rsidR="00A25F41" w:rsidRPr="00B8525B">
        <w:rPr>
          <w:rFonts w:ascii="Times New Roman" w:hAnsi="Times New Roman" w:cs="Times New Roman"/>
          <w:sz w:val="28"/>
          <w:szCs w:val="28"/>
        </w:rPr>
        <w:t>дерматовенеролога</w:t>
      </w:r>
      <w:r w:rsidR="00FF009B" w:rsidRPr="00B8525B">
        <w:rPr>
          <w:rFonts w:ascii="Times New Roman" w:hAnsi="Times New Roman" w:cs="Times New Roman"/>
          <w:sz w:val="28"/>
          <w:szCs w:val="28"/>
        </w:rPr>
        <w:t>, обладающего клиническим мышлением, хорошо ориентирующегося в сложной патологии, имеющего углубленные знания смежных дисциплин; формирование умений в освоении новейших технологий и методик в сфере своих профессиональных интересов; формирование компетенций врача-</w:t>
      </w:r>
      <w:r w:rsidR="00A25F41" w:rsidRPr="00B8525B">
        <w:rPr>
          <w:rFonts w:ascii="Times New Roman" w:hAnsi="Times New Roman" w:cs="Times New Roman"/>
          <w:sz w:val="28"/>
          <w:szCs w:val="28"/>
        </w:rPr>
        <w:t>дерматовенеролога</w:t>
      </w:r>
      <w:r w:rsidR="00FF009B" w:rsidRPr="00B8525B">
        <w:rPr>
          <w:rFonts w:ascii="Times New Roman" w:hAnsi="Times New Roman" w:cs="Times New Roman"/>
          <w:sz w:val="28"/>
          <w:szCs w:val="28"/>
        </w:rPr>
        <w:t xml:space="preserve"> в области охраны здоровья граждан.</w:t>
      </w:r>
    </w:p>
    <w:p w14:paraId="3EBBD346" w14:textId="46A503F7" w:rsidR="004B58BA" w:rsidRPr="00B8525B" w:rsidRDefault="004B58BA" w:rsidP="008B0E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A82111E" w14:textId="2164E1CB" w:rsidR="00864DDE" w:rsidRPr="00B8525B" w:rsidRDefault="00864DDE" w:rsidP="0069335B">
      <w:pPr>
        <w:pStyle w:val="2"/>
        <w:ind w:left="708"/>
      </w:pPr>
      <w:bookmarkStart w:id="4" w:name="_Toc151553325"/>
      <w:r w:rsidRPr="00B8525B">
        <w:t>1.2. Законодательные и нормативные основы разработки программы ординатуры</w:t>
      </w:r>
      <w:bookmarkEnd w:id="4"/>
    </w:p>
    <w:p w14:paraId="3636EBCF" w14:textId="7F74E371" w:rsidR="00864DDE" w:rsidRPr="00B8525B" w:rsidRDefault="005F47B6" w:rsidP="005F47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Законодательными и нормативными основами разработки программы ординатуры являются:</w:t>
      </w:r>
    </w:p>
    <w:p w14:paraId="42465758" w14:textId="4C9C33E9" w:rsidR="005F47B6" w:rsidRPr="00B8525B" w:rsidRDefault="005F47B6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Конституция Российской Федерации;</w:t>
      </w:r>
    </w:p>
    <w:p w14:paraId="1F80409F" w14:textId="3AF2240D" w:rsidR="005F47B6" w:rsidRPr="00B8525B" w:rsidRDefault="005F47B6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Федеральный закон от 29.12.2012 №273-ФЗ «Об образовании в Российской Федерации»;</w:t>
      </w:r>
    </w:p>
    <w:p w14:paraId="765DCE80" w14:textId="61E12FB5" w:rsidR="005F47B6" w:rsidRPr="00B8525B" w:rsidRDefault="005F47B6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Федеральный закон от 21.11.2011 №323-ФЗ «</w:t>
      </w:r>
      <w:r w:rsidR="00B55428" w:rsidRPr="00B8525B">
        <w:rPr>
          <w:rFonts w:ascii="Times New Roman" w:hAnsi="Times New Roman" w:cs="Times New Roman"/>
          <w:sz w:val="28"/>
          <w:szCs w:val="28"/>
        </w:rPr>
        <w:t>Об основах охраны здоровья граждан Российской Федерации»;</w:t>
      </w:r>
    </w:p>
    <w:p w14:paraId="3D563FC8" w14:textId="275EA3BF" w:rsidR="00265CEB" w:rsidRPr="00B8525B" w:rsidRDefault="00265CEB" w:rsidP="00265CE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Приказ Министерства </w:t>
      </w:r>
      <w:r w:rsidR="00A25F41" w:rsidRPr="00B8525B">
        <w:rPr>
          <w:rFonts w:ascii="Times New Roman" w:hAnsi="Times New Roman" w:cs="Times New Roman"/>
          <w:sz w:val="28"/>
          <w:szCs w:val="28"/>
        </w:rPr>
        <w:t xml:space="preserve">образования и науки </w:t>
      </w:r>
      <w:r w:rsidRPr="00B8525B">
        <w:rPr>
          <w:rFonts w:ascii="Times New Roman" w:hAnsi="Times New Roman" w:cs="Times New Roman"/>
          <w:sz w:val="28"/>
          <w:szCs w:val="28"/>
        </w:rPr>
        <w:t xml:space="preserve">Российской Федерации от </w:t>
      </w:r>
      <w:r w:rsidR="00A25F41" w:rsidRPr="00B8525B">
        <w:rPr>
          <w:rFonts w:ascii="Times New Roman" w:hAnsi="Times New Roman" w:cs="Times New Roman"/>
          <w:sz w:val="28"/>
          <w:szCs w:val="28"/>
        </w:rPr>
        <w:t>25</w:t>
      </w:r>
      <w:r w:rsidRPr="00B8525B">
        <w:rPr>
          <w:rFonts w:ascii="Times New Roman" w:hAnsi="Times New Roman" w:cs="Times New Roman"/>
          <w:sz w:val="28"/>
          <w:szCs w:val="28"/>
        </w:rPr>
        <w:t>.0</w:t>
      </w:r>
      <w:r w:rsidR="00A25F41" w:rsidRPr="00B8525B">
        <w:rPr>
          <w:rFonts w:ascii="Times New Roman" w:hAnsi="Times New Roman" w:cs="Times New Roman"/>
          <w:sz w:val="28"/>
          <w:szCs w:val="28"/>
        </w:rPr>
        <w:t>8</w:t>
      </w:r>
      <w:r w:rsidRPr="00B8525B">
        <w:rPr>
          <w:rFonts w:ascii="Times New Roman" w:hAnsi="Times New Roman" w:cs="Times New Roman"/>
          <w:sz w:val="28"/>
          <w:szCs w:val="28"/>
        </w:rPr>
        <w:t>.20</w:t>
      </w:r>
      <w:r w:rsidR="00A25F41" w:rsidRPr="00B8525B">
        <w:rPr>
          <w:rFonts w:ascii="Times New Roman" w:hAnsi="Times New Roman" w:cs="Times New Roman"/>
          <w:sz w:val="28"/>
          <w:szCs w:val="28"/>
        </w:rPr>
        <w:t>14</w:t>
      </w:r>
      <w:r w:rsidRPr="00B8525B">
        <w:rPr>
          <w:rFonts w:ascii="Times New Roman" w:hAnsi="Times New Roman" w:cs="Times New Roman"/>
          <w:sz w:val="28"/>
          <w:szCs w:val="28"/>
        </w:rPr>
        <w:t xml:space="preserve"> №10</w:t>
      </w:r>
      <w:r w:rsidR="00A25F41" w:rsidRPr="00B8525B">
        <w:rPr>
          <w:rFonts w:ascii="Times New Roman" w:hAnsi="Times New Roman" w:cs="Times New Roman"/>
          <w:sz w:val="28"/>
          <w:szCs w:val="28"/>
        </w:rPr>
        <w:t>74</w:t>
      </w:r>
      <w:r w:rsidRPr="00B8525B">
        <w:rPr>
          <w:rFonts w:ascii="Times New Roman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высшего образования по специальности 31.08.</w:t>
      </w:r>
      <w:r w:rsidR="00A25F41" w:rsidRPr="00B8525B">
        <w:rPr>
          <w:rFonts w:ascii="Times New Roman" w:hAnsi="Times New Roman" w:cs="Times New Roman"/>
          <w:sz w:val="28"/>
          <w:szCs w:val="28"/>
        </w:rPr>
        <w:t>32</w:t>
      </w:r>
      <w:r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A25F41" w:rsidRPr="00B8525B">
        <w:rPr>
          <w:rFonts w:ascii="Times New Roman" w:hAnsi="Times New Roman" w:cs="Times New Roman"/>
          <w:sz w:val="28"/>
          <w:szCs w:val="28"/>
        </w:rPr>
        <w:t>Дерматовенерология (уровень подготовки кадров высшей квалификации)</w:t>
      </w:r>
      <w:r w:rsidRPr="00B8525B">
        <w:rPr>
          <w:rFonts w:ascii="Times New Roman" w:hAnsi="Times New Roman" w:cs="Times New Roman"/>
          <w:sz w:val="28"/>
          <w:szCs w:val="28"/>
        </w:rPr>
        <w:t>»;</w:t>
      </w:r>
    </w:p>
    <w:p w14:paraId="57D7143C" w14:textId="52414C0B" w:rsidR="00B55428" w:rsidRPr="00B8525B" w:rsidRDefault="00B77194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Приказ Министерства науки и высшего образования Российской Федерации от 07.04.2025 №312 «Об утверждении Порядка организации и осуществления образовательной деятельности по образовательным программам высшего образования – программам ординатуры»</w:t>
      </w:r>
      <w:r w:rsidR="00B55428" w:rsidRPr="00B8525B">
        <w:rPr>
          <w:rFonts w:ascii="Times New Roman" w:hAnsi="Times New Roman" w:cs="Times New Roman"/>
          <w:sz w:val="28"/>
          <w:szCs w:val="28"/>
        </w:rPr>
        <w:t>;</w:t>
      </w:r>
    </w:p>
    <w:p w14:paraId="52780DA7" w14:textId="62B0996E" w:rsidR="00A97DFA" w:rsidRPr="00B8525B" w:rsidRDefault="00A97DFA" w:rsidP="00D76D3A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Приказ Министерства здравоохранения Российской Федерации от 02.05.2023 №205н «Об утверждении Номенклатуры должностей медицинских работников и фармацевтических работников»;</w:t>
      </w:r>
    </w:p>
    <w:p w14:paraId="2F99B658" w14:textId="64D4CAE1" w:rsidR="00D76D3A" w:rsidRPr="00B8525B" w:rsidRDefault="00D76D3A" w:rsidP="00D76D3A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Приказ Министерства здравоохранения Российской Федерации от 02.05.2023 №206н «Об утверждении Квалификационных требований к </w:t>
      </w:r>
      <w:r w:rsidRPr="00B8525B">
        <w:rPr>
          <w:rFonts w:ascii="Times New Roman" w:hAnsi="Times New Roman" w:cs="Times New Roman"/>
          <w:sz w:val="28"/>
          <w:szCs w:val="28"/>
        </w:rPr>
        <w:lastRenderedPageBreak/>
        <w:t>медицинским и фармацевтических работникам с высшим образованием»;</w:t>
      </w:r>
    </w:p>
    <w:p w14:paraId="48057977" w14:textId="1B163D56" w:rsidR="00444B9D" w:rsidRPr="00B8525B" w:rsidRDefault="00444B9D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Приказ Министерства труда и социальной защиты Российской Федерации от </w:t>
      </w:r>
      <w:r w:rsidR="00A25F41" w:rsidRPr="00B8525B">
        <w:rPr>
          <w:rFonts w:ascii="Times New Roman" w:hAnsi="Times New Roman" w:cs="Times New Roman"/>
          <w:sz w:val="28"/>
          <w:szCs w:val="28"/>
        </w:rPr>
        <w:t>14</w:t>
      </w:r>
      <w:r w:rsidRPr="00B8525B">
        <w:rPr>
          <w:rFonts w:ascii="Times New Roman" w:hAnsi="Times New Roman" w:cs="Times New Roman"/>
          <w:sz w:val="28"/>
          <w:szCs w:val="28"/>
        </w:rPr>
        <w:t>.03.201</w:t>
      </w:r>
      <w:r w:rsidR="00A25F41" w:rsidRPr="00B8525B">
        <w:rPr>
          <w:rFonts w:ascii="Times New Roman" w:hAnsi="Times New Roman" w:cs="Times New Roman"/>
          <w:sz w:val="28"/>
          <w:szCs w:val="28"/>
        </w:rPr>
        <w:t>8</w:t>
      </w:r>
      <w:r w:rsidRPr="00B8525B">
        <w:rPr>
          <w:rFonts w:ascii="Times New Roman" w:hAnsi="Times New Roman" w:cs="Times New Roman"/>
          <w:sz w:val="28"/>
          <w:szCs w:val="28"/>
        </w:rPr>
        <w:t xml:space="preserve"> №</w:t>
      </w:r>
      <w:r w:rsidR="00A25F41" w:rsidRPr="00B8525B">
        <w:rPr>
          <w:rFonts w:ascii="Times New Roman" w:hAnsi="Times New Roman" w:cs="Times New Roman"/>
          <w:sz w:val="28"/>
          <w:szCs w:val="28"/>
        </w:rPr>
        <w:t>142</w:t>
      </w:r>
      <w:r w:rsidRPr="00B8525B">
        <w:rPr>
          <w:rFonts w:ascii="Times New Roman" w:hAnsi="Times New Roman" w:cs="Times New Roman"/>
          <w:sz w:val="28"/>
          <w:szCs w:val="28"/>
        </w:rPr>
        <w:t>н «Об утверждении профессионального стандарта «Врач</w:t>
      </w:r>
      <w:r w:rsidR="00A25F41" w:rsidRPr="00B8525B">
        <w:rPr>
          <w:rFonts w:ascii="Times New Roman" w:hAnsi="Times New Roman" w:cs="Times New Roman"/>
          <w:sz w:val="28"/>
          <w:szCs w:val="28"/>
        </w:rPr>
        <w:t>-дерматовенеролог</w:t>
      </w:r>
      <w:r w:rsidRPr="00B8525B">
        <w:rPr>
          <w:rFonts w:ascii="Times New Roman" w:hAnsi="Times New Roman" w:cs="Times New Roman"/>
          <w:sz w:val="28"/>
          <w:szCs w:val="28"/>
        </w:rPr>
        <w:t>»;</w:t>
      </w:r>
    </w:p>
    <w:p w14:paraId="05AA8DD4" w14:textId="6932A726" w:rsidR="00444B9D" w:rsidRPr="00B8525B" w:rsidRDefault="00444B9D" w:rsidP="00444B9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Приказ Министерства здравоохранения Российской Федерации от 03.09.2013 №620н «Об утверждении Порядка организации и проведении практической подготовки обучающихся по профессиональным образовательным программам медицинского образования, фармацевтического образования»;</w:t>
      </w:r>
    </w:p>
    <w:p w14:paraId="3FDB3C41" w14:textId="5EC5EAB8" w:rsidR="00BD3698" w:rsidRPr="00B8525B" w:rsidRDefault="00BD3698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Приказ Министерства образования и науки Российской Федерации от </w:t>
      </w:r>
      <w:r w:rsidR="00265CEB" w:rsidRPr="00B8525B">
        <w:rPr>
          <w:rFonts w:ascii="Times New Roman" w:hAnsi="Times New Roman" w:cs="Times New Roman"/>
          <w:sz w:val="28"/>
          <w:szCs w:val="28"/>
        </w:rPr>
        <w:t>18.03.2016 №227 «Об утверждении Порядка проведения государственной итоговой аттестации по образовательным программам высшего образования – программам подготовки научно-педагогических кадров в аспирантуре (адъюнктуре), программам ординатуры, программам ассистентуры-стажировки»;</w:t>
      </w:r>
    </w:p>
    <w:p w14:paraId="5A5164F9" w14:textId="73F33436" w:rsidR="00265CEB" w:rsidRPr="00B8525B" w:rsidRDefault="00444B9D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Устав </w:t>
      </w:r>
      <w:r w:rsidR="009477A4" w:rsidRPr="00B8525B">
        <w:rPr>
          <w:rFonts w:ascii="Times New Roman" w:hAnsi="Times New Roman"/>
          <w:color w:val="000000" w:themeColor="text1"/>
          <w:sz w:val="28"/>
          <w:szCs w:val="28"/>
        </w:rPr>
        <w:t>АНО ВО «МедСкиллс»</w:t>
      </w:r>
      <w:r w:rsidRPr="00B8525B">
        <w:rPr>
          <w:rFonts w:ascii="Times New Roman" w:hAnsi="Times New Roman" w:cs="Times New Roman"/>
          <w:sz w:val="28"/>
          <w:szCs w:val="28"/>
        </w:rPr>
        <w:t>.</w:t>
      </w:r>
    </w:p>
    <w:p w14:paraId="58EB9E63" w14:textId="77777777" w:rsidR="005F47B6" w:rsidRPr="00B8525B" w:rsidRDefault="005F47B6" w:rsidP="005F4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D76D29" w14:textId="72461008" w:rsidR="00864DDE" w:rsidRPr="00B8525B" w:rsidRDefault="00864DDE" w:rsidP="0069335B">
      <w:pPr>
        <w:pStyle w:val="2"/>
        <w:ind w:left="360"/>
      </w:pPr>
      <w:bookmarkStart w:id="5" w:name="_Toc151553326"/>
      <w:r w:rsidRPr="00B8525B">
        <w:t>1.3. Квалификация, присваиваемая выпускникам образовательных программ: врач-</w:t>
      </w:r>
      <w:r w:rsidR="00FA3117" w:rsidRPr="00B8525B">
        <w:t>дерматовенеролог</w:t>
      </w:r>
      <w:r w:rsidRPr="00B8525B">
        <w:t>.</w:t>
      </w:r>
      <w:bookmarkEnd w:id="5"/>
    </w:p>
    <w:p w14:paraId="5228B408" w14:textId="77777777" w:rsidR="00864DDE" w:rsidRPr="00B8525B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774DA73D" w14:textId="1D7EA8DB" w:rsidR="00864DDE" w:rsidRPr="00B8525B" w:rsidRDefault="00864DDE" w:rsidP="0069335B">
      <w:pPr>
        <w:pStyle w:val="2"/>
        <w:ind w:firstLine="360"/>
      </w:pPr>
      <w:bookmarkStart w:id="6" w:name="_Toc151553327"/>
      <w:r w:rsidRPr="00B8525B">
        <w:t>1.</w:t>
      </w:r>
      <w:r w:rsidR="00653A6A" w:rsidRPr="00B8525B">
        <w:t>4</w:t>
      </w:r>
      <w:r w:rsidRPr="00B8525B">
        <w:t>. Объем программы</w:t>
      </w:r>
      <w:bookmarkEnd w:id="6"/>
    </w:p>
    <w:p w14:paraId="7A957827" w14:textId="24F9A346" w:rsidR="00864DDE" w:rsidRPr="00B8525B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Объем программы ординатуры составляет 120 зачетных единиц (з.е.) вне зависимости от применяемых образовательных технологий, реализации программы ординатуры по индивидуальному учебному плану</w:t>
      </w:r>
      <w:r w:rsidR="00FA3117" w:rsidRPr="00B8525B">
        <w:rPr>
          <w:rFonts w:ascii="Times New Roman" w:hAnsi="Times New Roman" w:cs="Times New Roman"/>
          <w:sz w:val="28"/>
          <w:szCs w:val="28"/>
        </w:rPr>
        <w:t>, в том числе ускоренному обучению</w:t>
      </w:r>
      <w:r w:rsidRPr="00B8525B">
        <w:rPr>
          <w:rFonts w:ascii="Times New Roman" w:hAnsi="Times New Roman" w:cs="Times New Roman"/>
          <w:sz w:val="28"/>
          <w:szCs w:val="28"/>
        </w:rPr>
        <w:t>.</w:t>
      </w:r>
    </w:p>
    <w:p w14:paraId="361B6E8D" w14:textId="5D97628A" w:rsidR="00864DDE" w:rsidRPr="00B8525B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Объем программы ординатуры, реализуемый за один учебный год, составляет не более </w:t>
      </w:r>
      <w:r w:rsidR="00FA3117" w:rsidRPr="00B8525B">
        <w:rPr>
          <w:rFonts w:ascii="Times New Roman" w:hAnsi="Times New Roman" w:cs="Times New Roman"/>
          <w:sz w:val="28"/>
          <w:szCs w:val="28"/>
        </w:rPr>
        <w:t>6</w:t>
      </w:r>
      <w:r w:rsidRPr="00B8525B">
        <w:rPr>
          <w:rFonts w:ascii="Times New Roman" w:hAnsi="Times New Roman" w:cs="Times New Roman"/>
          <w:sz w:val="28"/>
          <w:szCs w:val="28"/>
        </w:rPr>
        <w:t>0 з.е.</w:t>
      </w:r>
      <w:r w:rsidR="00FA3117" w:rsidRPr="00B8525B">
        <w:rPr>
          <w:rFonts w:ascii="Times New Roman" w:hAnsi="Times New Roman" w:cs="Times New Roman"/>
          <w:sz w:val="28"/>
          <w:szCs w:val="28"/>
        </w:rPr>
        <w:t xml:space="preserve">, а при </w:t>
      </w:r>
      <w:r w:rsidRPr="00B8525B">
        <w:rPr>
          <w:rFonts w:ascii="Times New Roman" w:hAnsi="Times New Roman" w:cs="Times New Roman"/>
          <w:sz w:val="28"/>
          <w:szCs w:val="28"/>
        </w:rPr>
        <w:t xml:space="preserve">реализации программы ординатуры по индивидуальному учебному плану – не более </w:t>
      </w:r>
      <w:r w:rsidR="00FA3117" w:rsidRPr="00B8525B">
        <w:rPr>
          <w:rFonts w:ascii="Times New Roman" w:hAnsi="Times New Roman" w:cs="Times New Roman"/>
          <w:sz w:val="28"/>
          <w:szCs w:val="28"/>
        </w:rPr>
        <w:t>75</w:t>
      </w:r>
      <w:r w:rsidRPr="00B8525B">
        <w:rPr>
          <w:rFonts w:ascii="Times New Roman" w:hAnsi="Times New Roman" w:cs="Times New Roman"/>
          <w:sz w:val="28"/>
          <w:szCs w:val="28"/>
        </w:rPr>
        <w:t xml:space="preserve"> з.е.</w:t>
      </w:r>
    </w:p>
    <w:p w14:paraId="5D2207D4" w14:textId="77777777" w:rsidR="00864DDE" w:rsidRPr="00B8525B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7915CC10" w14:textId="419843DE" w:rsidR="00864DDE" w:rsidRPr="00B8525B" w:rsidRDefault="00864DDE" w:rsidP="0069335B">
      <w:pPr>
        <w:pStyle w:val="2"/>
        <w:ind w:firstLine="708"/>
      </w:pPr>
      <w:bookmarkStart w:id="7" w:name="_Toc151553328"/>
      <w:r w:rsidRPr="00B8525B">
        <w:t>1.</w:t>
      </w:r>
      <w:r w:rsidR="00653A6A" w:rsidRPr="00B8525B">
        <w:t>5</w:t>
      </w:r>
      <w:r w:rsidRPr="00B8525B">
        <w:t>. Формы обучения</w:t>
      </w:r>
      <w:bookmarkEnd w:id="7"/>
    </w:p>
    <w:p w14:paraId="1268E058" w14:textId="36A0E925" w:rsidR="00864DDE" w:rsidRPr="00B8525B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Форма обучения – очная.</w:t>
      </w:r>
    </w:p>
    <w:p w14:paraId="4F73211E" w14:textId="77777777" w:rsidR="00864DDE" w:rsidRPr="00B8525B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54427A39" w14:textId="3C57B710" w:rsidR="00864DDE" w:rsidRPr="00B8525B" w:rsidRDefault="00864DDE" w:rsidP="0069335B">
      <w:pPr>
        <w:pStyle w:val="2"/>
        <w:ind w:firstLine="708"/>
      </w:pPr>
      <w:bookmarkStart w:id="8" w:name="_Toc151553329"/>
      <w:r w:rsidRPr="00B8525B">
        <w:t>1.</w:t>
      </w:r>
      <w:r w:rsidR="00653A6A" w:rsidRPr="00B8525B">
        <w:t>6</w:t>
      </w:r>
      <w:r w:rsidRPr="00B8525B">
        <w:t>. Срок получения образования</w:t>
      </w:r>
      <w:bookmarkEnd w:id="8"/>
    </w:p>
    <w:p w14:paraId="02DACA40" w14:textId="70FD0302" w:rsidR="00864DDE" w:rsidRPr="00B8525B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Срок получения образования по программе ординатуры (вне зависимости от применяемых образовательных технологий) включая каникулы, предоставляемые после прохождения государственной итоговой аттестации, составляет 2 года.</w:t>
      </w:r>
    </w:p>
    <w:p w14:paraId="35696A60" w14:textId="6F44C50D" w:rsidR="00864DDE" w:rsidRPr="00B8525B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При обучении по индивидуальному учебному плану инвалидов и лиц с ОВЗ срок получения образования по программе ординатуры может быть увеличен по их за</w:t>
      </w:r>
      <w:r w:rsidR="009542BC" w:rsidRPr="00B8525B">
        <w:rPr>
          <w:rFonts w:ascii="Times New Roman" w:hAnsi="Times New Roman" w:cs="Times New Roman"/>
          <w:sz w:val="28"/>
          <w:szCs w:val="28"/>
        </w:rPr>
        <w:t>яв</w:t>
      </w:r>
      <w:r w:rsidRPr="00B8525B">
        <w:rPr>
          <w:rFonts w:ascii="Times New Roman" w:hAnsi="Times New Roman" w:cs="Times New Roman"/>
          <w:sz w:val="28"/>
          <w:szCs w:val="28"/>
        </w:rPr>
        <w:t>лению</w:t>
      </w:r>
      <w:r w:rsidR="009542BC" w:rsidRPr="00B8525B">
        <w:rPr>
          <w:rFonts w:ascii="Times New Roman" w:hAnsi="Times New Roman" w:cs="Times New Roman"/>
          <w:sz w:val="28"/>
          <w:szCs w:val="28"/>
        </w:rPr>
        <w:t xml:space="preserve"> не более чем на 6 месяцев.</w:t>
      </w:r>
    </w:p>
    <w:p w14:paraId="3C486B0D" w14:textId="35F39653" w:rsidR="00FA3117" w:rsidRPr="00B8525B" w:rsidRDefault="00FA3117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При обучении по индивидуальному учебному плану срок устанавливается АНО ВО «МедСкиллс», но не более срока получения </w:t>
      </w:r>
      <w:r w:rsidRPr="00B8525B">
        <w:rPr>
          <w:rFonts w:ascii="Times New Roman" w:hAnsi="Times New Roman" w:cs="Times New Roman"/>
          <w:sz w:val="28"/>
          <w:szCs w:val="28"/>
        </w:rPr>
        <w:lastRenderedPageBreak/>
        <w:t>образования, установленного для соответствующей формы обучения, при обучении по индивидуальному учебному плану лиц с ОВЗ срок может быть увеличен по их заявлению не более чем на один год по сравнению со сроком, установленным для соответствующей формы обучения.</w:t>
      </w:r>
    </w:p>
    <w:p w14:paraId="50A21804" w14:textId="77777777" w:rsidR="009542BC" w:rsidRPr="00B8525B" w:rsidRDefault="009542BC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557B2A7" w14:textId="5E3FF322" w:rsidR="00864DDE" w:rsidRPr="00B8525B" w:rsidRDefault="00864DDE" w:rsidP="0069335B">
      <w:pPr>
        <w:pStyle w:val="2"/>
        <w:ind w:left="708"/>
      </w:pPr>
      <w:bookmarkStart w:id="9" w:name="_Toc151553330"/>
      <w:r w:rsidRPr="00B8525B">
        <w:t>1.</w:t>
      </w:r>
      <w:r w:rsidR="00653A6A" w:rsidRPr="00B8525B">
        <w:t>7</w:t>
      </w:r>
      <w:r w:rsidRPr="00B8525B">
        <w:t>. Характеристика профессиональной деятельности выпускников, освоивших программу ординатуры</w:t>
      </w:r>
      <w:bookmarkEnd w:id="9"/>
    </w:p>
    <w:p w14:paraId="7DC81332" w14:textId="4C965BE0" w:rsidR="00FA3117" w:rsidRPr="00B8525B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41"/>
      <w:r w:rsidRPr="00B8525B">
        <w:rPr>
          <w:rFonts w:ascii="Times New Roman" w:hAnsi="Times New Roman" w:cs="Times New Roman"/>
          <w:sz w:val="28"/>
          <w:szCs w:val="28"/>
        </w:rPr>
        <w:t>Область профессиональной деятельности выпускников, освоивших программу ординатуры, включает охрану здоровья граждан путем обеспечения оказания высококвалифицированной медицинской помощи в соответствии с установленными требованиями и стандартами в сфере здравоохранения.</w:t>
      </w:r>
    </w:p>
    <w:p w14:paraId="7F95630A" w14:textId="5B173796" w:rsidR="00FA3117" w:rsidRPr="00B8525B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_42"/>
      <w:bookmarkEnd w:id="10"/>
      <w:r w:rsidRPr="00B8525B">
        <w:rPr>
          <w:rFonts w:ascii="Times New Roman" w:hAnsi="Times New Roman" w:cs="Times New Roman"/>
          <w:sz w:val="28"/>
          <w:szCs w:val="28"/>
        </w:rPr>
        <w:t>Объектами профессиональной деятельности выпускников, освоивших программу ординатуры, являются:</w:t>
      </w:r>
    </w:p>
    <w:bookmarkEnd w:id="11"/>
    <w:p w14:paraId="21057CD5" w14:textId="77777777" w:rsidR="00FA3117" w:rsidRPr="00B8525B" w:rsidRDefault="00FA3117" w:rsidP="00FA311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физические лица (пациенты) в возрасте от 0 до 15 лет, от 15 до 18 лет (далее - подростки) и в возрасте старше 18 лет (далее - взрослые);</w:t>
      </w:r>
    </w:p>
    <w:p w14:paraId="6A92B724" w14:textId="77777777" w:rsidR="00FA3117" w:rsidRPr="00B8525B" w:rsidRDefault="00FA3117" w:rsidP="00FA311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население;</w:t>
      </w:r>
    </w:p>
    <w:p w14:paraId="1988D006" w14:textId="77777777" w:rsidR="00FA3117" w:rsidRPr="00B8525B" w:rsidRDefault="00FA3117" w:rsidP="00FA311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совокупность средств и технологий, направленных на создание условий для охраны здоровья граждан.</w:t>
      </w:r>
    </w:p>
    <w:p w14:paraId="30A137E5" w14:textId="431EEB3A" w:rsidR="00FA3117" w:rsidRPr="00B8525B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43"/>
      <w:r w:rsidRPr="00B8525B">
        <w:rPr>
          <w:rFonts w:ascii="Times New Roman" w:hAnsi="Times New Roman" w:cs="Times New Roman"/>
          <w:sz w:val="28"/>
          <w:szCs w:val="28"/>
        </w:rPr>
        <w:t>Виды профессиональной деятельности, к которым готовятся выпускники, освоившие программу ординатуры:</w:t>
      </w:r>
    </w:p>
    <w:bookmarkEnd w:id="12"/>
    <w:p w14:paraId="33EA0B22" w14:textId="77777777" w:rsidR="00FA3117" w:rsidRPr="00B8525B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профилактическая;</w:t>
      </w:r>
    </w:p>
    <w:p w14:paraId="34B9E102" w14:textId="77777777" w:rsidR="00FA3117" w:rsidRPr="00B8525B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диагностическая;</w:t>
      </w:r>
    </w:p>
    <w:p w14:paraId="59F9D268" w14:textId="77777777" w:rsidR="00FA3117" w:rsidRPr="00B8525B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лечебная;</w:t>
      </w:r>
    </w:p>
    <w:p w14:paraId="6009C0F6" w14:textId="77777777" w:rsidR="00FA3117" w:rsidRPr="00B8525B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реабилитационная;</w:t>
      </w:r>
    </w:p>
    <w:p w14:paraId="713C8DC2" w14:textId="77777777" w:rsidR="00FA3117" w:rsidRPr="00B8525B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психолого-педагогическая;</w:t>
      </w:r>
    </w:p>
    <w:p w14:paraId="3B173700" w14:textId="77777777" w:rsidR="00FA3117" w:rsidRPr="00B8525B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организационно-управленческая.</w:t>
      </w:r>
    </w:p>
    <w:p w14:paraId="04A5C7A8" w14:textId="77777777" w:rsidR="00FA3117" w:rsidRPr="00B8525B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Программа ординатуры включает в себя все виды профессиональной деятельности, к которым готовится ординатор.</w:t>
      </w:r>
    </w:p>
    <w:p w14:paraId="66E92489" w14:textId="071CADEF" w:rsidR="00FA3117" w:rsidRPr="00B8525B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44"/>
      <w:r w:rsidRPr="00B8525B">
        <w:rPr>
          <w:rFonts w:ascii="Times New Roman" w:hAnsi="Times New Roman" w:cs="Times New Roman"/>
          <w:sz w:val="28"/>
          <w:szCs w:val="28"/>
        </w:rPr>
        <w:t>Выпускник, освоивший программу ординатуры, готов решать следующие профессиональные задачи:</w:t>
      </w:r>
    </w:p>
    <w:bookmarkEnd w:id="13"/>
    <w:p w14:paraId="192B97EE" w14:textId="77777777" w:rsidR="00FA3117" w:rsidRPr="00B8525B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профилактическая деятельность:</w:t>
      </w:r>
    </w:p>
    <w:p w14:paraId="3870381D" w14:textId="77777777" w:rsidR="00FA3117" w:rsidRPr="00B8525B" w:rsidRDefault="00FA3117" w:rsidP="00FA311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предупреждение возникновения заболеваний среди населения путем проведения профилактических и противоэпидемических мероприятий;</w:t>
      </w:r>
    </w:p>
    <w:p w14:paraId="44258248" w14:textId="77777777" w:rsidR="00FA3117" w:rsidRPr="00B8525B" w:rsidRDefault="00FA3117" w:rsidP="00FA311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проведение профилактических медицинских осмотров, диспансеризации, диспансерного наблюдения;</w:t>
      </w:r>
    </w:p>
    <w:p w14:paraId="6E03E483" w14:textId="77777777" w:rsidR="00FA3117" w:rsidRPr="00B8525B" w:rsidRDefault="00FA3117" w:rsidP="00FA311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проведение сбора и медико-статистического анализа информации о показателях здоровья населения различных возрастно-половых групп, характеризующих состояние их здоровья;</w:t>
      </w:r>
    </w:p>
    <w:p w14:paraId="2662660F" w14:textId="77777777" w:rsidR="00FA3117" w:rsidRPr="00B8525B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диагностическая деятельность:</w:t>
      </w:r>
    </w:p>
    <w:p w14:paraId="27F219A7" w14:textId="77777777" w:rsidR="00FA3117" w:rsidRPr="00B8525B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диагностика заболеваний и патологических состояний пациентов на основе владения пропедевтическими, лабораторными, инструментальными и иными методами исследования;</w:t>
      </w:r>
    </w:p>
    <w:p w14:paraId="0DCEEB18" w14:textId="77777777" w:rsidR="00FA3117" w:rsidRPr="00B8525B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lastRenderedPageBreak/>
        <w:t>диагностика неотложных состояний;</w:t>
      </w:r>
    </w:p>
    <w:p w14:paraId="561DBFE0" w14:textId="77777777" w:rsidR="00FA3117" w:rsidRPr="00B8525B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диагностика беременности;</w:t>
      </w:r>
    </w:p>
    <w:p w14:paraId="4E56CB24" w14:textId="77777777" w:rsidR="00FA3117" w:rsidRPr="00B8525B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проведение медицинской экспертизы;</w:t>
      </w:r>
    </w:p>
    <w:p w14:paraId="72BC0AF4" w14:textId="77777777" w:rsidR="00FA3117" w:rsidRPr="00B8525B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лечебная деятельность:</w:t>
      </w:r>
    </w:p>
    <w:p w14:paraId="32FD1B8B" w14:textId="77777777" w:rsidR="00FA3117" w:rsidRPr="00B8525B" w:rsidRDefault="00FA3117" w:rsidP="00FA3117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оказание специализированной медицинской помощи;</w:t>
      </w:r>
    </w:p>
    <w:p w14:paraId="3316625D" w14:textId="77777777" w:rsidR="00FA3117" w:rsidRPr="00B8525B" w:rsidRDefault="00FA3117" w:rsidP="00FA3117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участие в оказании скорой медицинской помощи при состояниях, требующих срочного медицинского вмешательства;</w:t>
      </w:r>
    </w:p>
    <w:p w14:paraId="7CC84C78" w14:textId="77777777" w:rsidR="00FA3117" w:rsidRPr="00B8525B" w:rsidRDefault="00FA3117" w:rsidP="00FA3117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оказание медицинской помощи при чрезвычайных ситуациях, в том числе участие в медицинской эвакуации;</w:t>
      </w:r>
    </w:p>
    <w:p w14:paraId="2B2A8AC3" w14:textId="77777777" w:rsidR="00FA3117" w:rsidRPr="00B8525B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реабилитационная деятельность:</w:t>
      </w:r>
    </w:p>
    <w:p w14:paraId="1A1A155D" w14:textId="77777777" w:rsidR="00FA3117" w:rsidRPr="00B8525B" w:rsidRDefault="00FA3117" w:rsidP="00FA3117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проведение медицинской реабилитации;</w:t>
      </w:r>
    </w:p>
    <w:p w14:paraId="75B23EF0" w14:textId="77777777" w:rsidR="00FA3117" w:rsidRPr="00B8525B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психолого-педагогическая деятельность:</w:t>
      </w:r>
    </w:p>
    <w:p w14:paraId="52257931" w14:textId="77777777" w:rsidR="00FA3117" w:rsidRPr="00B8525B" w:rsidRDefault="00FA3117" w:rsidP="00FA3117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формирование у населения, пациентов и членов их семей мотивации, направленной на сохранение и укрепление своего здоровья и здоровья окружающих;</w:t>
      </w:r>
    </w:p>
    <w:p w14:paraId="02A73E52" w14:textId="77777777" w:rsidR="00FA3117" w:rsidRPr="00B8525B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организационно-управленческая деятельность:</w:t>
      </w:r>
    </w:p>
    <w:p w14:paraId="650E8A62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применение основных принципов организации оказания медицинской помощи в медицинских организациях и их структурных подразделениях;</w:t>
      </w:r>
    </w:p>
    <w:p w14:paraId="79DFAD17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организация и управление деятельностью медицинских организаций и их структурных подразделений;</w:t>
      </w:r>
    </w:p>
    <w:p w14:paraId="150033E2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организация проведения медицинской экспертизы;</w:t>
      </w:r>
    </w:p>
    <w:p w14:paraId="43D32790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организация оценки качества оказания медицинской помощи пациентам;</w:t>
      </w:r>
    </w:p>
    <w:p w14:paraId="16A19D93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ведение учетно-отчетной документации в медицинской организации и ее структурных подразделениях;</w:t>
      </w:r>
    </w:p>
    <w:p w14:paraId="5126D735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создание в медицинских организациях и их структурных подразделениях благоприятных условий для пребывания пациентов и трудовой деятельности медицинского персонала с учетом требований техники безопасности и охраны труда;</w:t>
      </w:r>
    </w:p>
    <w:p w14:paraId="5A1AFF0B" w14:textId="77777777" w:rsidR="00FA3117" w:rsidRPr="00B8525B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соблюдение основных требований информационной безопасности.</w:t>
      </w:r>
    </w:p>
    <w:p w14:paraId="63074539" w14:textId="50054FC6" w:rsidR="009542BC" w:rsidRPr="00B8525B" w:rsidRDefault="009542BC" w:rsidP="007557B1">
      <w:pPr>
        <w:pStyle w:val="2"/>
        <w:rPr>
          <w:rFonts w:cs="Times New Roman"/>
          <w:szCs w:val="28"/>
        </w:rPr>
      </w:pPr>
    </w:p>
    <w:p w14:paraId="606D7141" w14:textId="7C1A753E" w:rsidR="00864DDE" w:rsidRPr="00B8525B" w:rsidRDefault="00864DDE" w:rsidP="0069335B">
      <w:pPr>
        <w:pStyle w:val="2"/>
        <w:ind w:firstLine="708"/>
      </w:pPr>
      <w:bookmarkStart w:id="14" w:name="_Toc151553331"/>
      <w:r w:rsidRPr="00B8525B">
        <w:t>1.</w:t>
      </w:r>
      <w:r w:rsidR="007557B1" w:rsidRPr="00B8525B">
        <w:t>8</w:t>
      </w:r>
      <w:r w:rsidRPr="00B8525B">
        <w:t>. Структура программы ординатуры</w:t>
      </w:r>
      <w:bookmarkEnd w:id="14"/>
    </w:p>
    <w:p w14:paraId="10B92548" w14:textId="77777777" w:rsidR="00363E2E" w:rsidRPr="00B8525B" w:rsidRDefault="009542BC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Структура программы ординатуры включает </w:t>
      </w:r>
      <w:r w:rsidR="00363E2E" w:rsidRPr="00B8525B">
        <w:rPr>
          <w:rFonts w:ascii="Times New Roman" w:hAnsi="Times New Roman" w:cs="Times New Roman"/>
          <w:sz w:val="28"/>
          <w:szCs w:val="28"/>
        </w:rPr>
        <w:t>обязательную часть (базовую) и часть, формируемую участниками образовательных отношений (вариативную).</w:t>
      </w:r>
    </w:p>
    <w:p w14:paraId="1EFF9C74" w14:textId="62B98D94" w:rsidR="00864DDE" w:rsidRPr="00B8525B" w:rsidRDefault="00363E2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Программа ординатуры состоит из следующих блоков</w:t>
      </w:r>
      <w:r w:rsidR="009542BC" w:rsidRPr="00B8525B">
        <w:rPr>
          <w:rFonts w:ascii="Times New Roman" w:hAnsi="Times New Roman" w:cs="Times New Roman"/>
          <w:sz w:val="28"/>
          <w:szCs w:val="28"/>
        </w:rPr>
        <w:t>:</w:t>
      </w:r>
    </w:p>
    <w:p w14:paraId="5C3E4D96" w14:textId="411216BD" w:rsidR="009542BC" w:rsidRPr="00B8525B" w:rsidRDefault="00AE6258" w:rsidP="00363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Блок 1 «Дисциплины (модули</w:t>
      </w:r>
      <w:r w:rsidR="00FE23B0" w:rsidRPr="00B8525B">
        <w:rPr>
          <w:rFonts w:ascii="Times New Roman" w:hAnsi="Times New Roman" w:cs="Times New Roman"/>
          <w:sz w:val="28"/>
          <w:szCs w:val="28"/>
        </w:rPr>
        <w:t>)</w:t>
      </w:r>
      <w:r w:rsidRPr="00B8525B">
        <w:rPr>
          <w:rFonts w:ascii="Times New Roman" w:hAnsi="Times New Roman" w:cs="Times New Roman"/>
          <w:sz w:val="28"/>
          <w:szCs w:val="28"/>
        </w:rPr>
        <w:t>»</w:t>
      </w:r>
      <w:r w:rsidR="00363E2E" w:rsidRPr="00B8525B">
        <w:rPr>
          <w:rFonts w:ascii="Times New Roman" w:hAnsi="Times New Roman" w:cs="Times New Roman"/>
          <w:sz w:val="28"/>
          <w:szCs w:val="28"/>
        </w:rPr>
        <w:t xml:space="preserve">, который включает дисциплины (модули), относящиеся к </w:t>
      </w:r>
      <w:hyperlink w:anchor="sub_101" w:history="1">
        <w:r w:rsidR="00363E2E"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базовой части</w:t>
        </w:r>
      </w:hyperlink>
      <w:r w:rsidR="00363E2E" w:rsidRPr="00B8525B">
        <w:rPr>
          <w:rFonts w:ascii="Times New Roman" w:hAnsi="Times New Roman" w:cs="Times New Roman"/>
          <w:sz w:val="28"/>
          <w:szCs w:val="28"/>
        </w:rPr>
        <w:t xml:space="preserve"> программы и дисциплины (модули), относящиеся к ее </w:t>
      </w:r>
      <w:hyperlink w:anchor="sub_102" w:history="1">
        <w:r w:rsidR="00363E2E"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вариативной части</w:t>
        </w:r>
      </w:hyperlink>
      <w:r w:rsidRPr="00B8525B">
        <w:rPr>
          <w:rFonts w:ascii="Times New Roman" w:hAnsi="Times New Roman" w:cs="Times New Roman"/>
          <w:sz w:val="28"/>
          <w:szCs w:val="28"/>
        </w:rPr>
        <w:t>;</w:t>
      </w:r>
    </w:p>
    <w:p w14:paraId="70F93779" w14:textId="2C850C78" w:rsidR="00AE6258" w:rsidRPr="00B8525B" w:rsidRDefault="00AE6258" w:rsidP="00363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Блок 2</w:t>
      </w:r>
      <w:r w:rsidR="00FE23B0" w:rsidRPr="00B8525B">
        <w:rPr>
          <w:rFonts w:ascii="Times New Roman" w:hAnsi="Times New Roman" w:cs="Times New Roman"/>
          <w:sz w:val="28"/>
          <w:szCs w:val="28"/>
        </w:rPr>
        <w:t xml:space="preserve"> «Практика»</w:t>
      </w:r>
      <w:r w:rsidR="00363E2E" w:rsidRPr="00B8525B">
        <w:rPr>
          <w:rFonts w:ascii="Times New Roman" w:hAnsi="Times New Roman" w:cs="Times New Roman"/>
          <w:sz w:val="28"/>
          <w:szCs w:val="28"/>
        </w:rPr>
        <w:t xml:space="preserve">, относящийся как к </w:t>
      </w:r>
      <w:hyperlink w:anchor="sub_201" w:history="1">
        <w:r w:rsidR="00363E2E"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базовой части</w:t>
        </w:r>
      </w:hyperlink>
      <w:r w:rsidR="00363E2E" w:rsidRPr="00B8525B">
        <w:rPr>
          <w:rFonts w:ascii="Times New Roman" w:hAnsi="Times New Roman" w:cs="Times New Roman"/>
          <w:sz w:val="28"/>
          <w:szCs w:val="28"/>
        </w:rPr>
        <w:t xml:space="preserve"> программы, так и к ее </w:t>
      </w:r>
      <w:hyperlink w:anchor="sub_202" w:history="1">
        <w:r w:rsidR="00363E2E"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вариативной части</w:t>
        </w:r>
      </w:hyperlink>
      <w:r w:rsidR="00FE23B0" w:rsidRPr="00B8525B">
        <w:rPr>
          <w:rFonts w:ascii="Times New Roman" w:hAnsi="Times New Roman" w:cs="Times New Roman"/>
          <w:sz w:val="28"/>
          <w:szCs w:val="28"/>
        </w:rPr>
        <w:t>;</w:t>
      </w:r>
    </w:p>
    <w:p w14:paraId="45BB55D0" w14:textId="7380201C" w:rsidR="00FE23B0" w:rsidRPr="00B8525B" w:rsidRDefault="00FE23B0" w:rsidP="00363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lastRenderedPageBreak/>
        <w:t>Блок 3 «Государственная итоговая аттестация»</w:t>
      </w:r>
      <w:r w:rsidR="00363E2E" w:rsidRPr="00B8525B">
        <w:rPr>
          <w:rFonts w:ascii="Times New Roman" w:hAnsi="Times New Roman" w:cs="Times New Roman"/>
          <w:sz w:val="28"/>
          <w:szCs w:val="28"/>
        </w:rPr>
        <w:t xml:space="preserve">, который в полном объеме относится к </w:t>
      </w:r>
      <w:hyperlink w:anchor="sub_301" w:history="1">
        <w:r w:rsidR="00363E2E"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базовой части</w:t>
        </w:r>
      </w:hyperlink>
      <w:r w:rsidR="00363E2E" w:rsidRPr="00B8525B">
        <w:rPr>
          <w:rFonts w:ascii="Times New Roman" w:hAnsi="Times New Roman" w:cs="Times New Roman"/>
          <w:sz w:val="28"/>
          <w:szCs w:val="28"/>
        </w:rPr>
        <w:t xml:space="preserve"> программы и завершается присвоением квалификации «Врач-дерматовенеролог».</w:t>
      </w:r>
    </w:p>
    <w:p w14:paraId="6C0F3BFD" w14:textId="77777777" w:rsidR="00FE23B0" w:rsidRPr="00B8525B" w:rsidRDefault="00FE23B0" w:rsidP="00FE23B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14:paraId="1278F4F0" w14:textId="566E99CD" w:rsidR="00FE23B0" w:rsidRPr="00B8525B" w:rsidRDefault="00FE23B0" w:rsidP="00FE23B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Структура и объем программы ординатуры</w:t>
      </w:r>
    </w:p>
    <w:p w14:paraId="07FC3712" w14:textId="220E6082" w:rsidR="00FE23B0" w:rsidRPr="00B8525B" w:rsidRDefault="00FE23B0" w:rsidP="00FE23B0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Таблица</w:t>
      </w:r>
      <w:r w:rsidR="0069335B"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363E2E" w:rsidRPr="00B8525B">
        <w:rPr>
          <w:rFonts w:ascii="Times New Roman" w:hAnsi="Times New Roman" w:cs="Times New Roman"/>
          <w:sz w:val="28"/>
          <w:szCs w:val="28"/>
        </w:rPr>
        <w:t>1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70"/>
        <w:gridCol w:w="3401"/>
        <w:gridCol w:w="2336"/>
        <w:gridCol w:w="2337"/>
      </w:tblGrid>
      <w:tr w:rsidR="00FE23B0" w:rsidRPr="00B8525B" w14:paraId="518E4E9E" w14:textId="77777777" w:rsidTr="00363E2E">
        <w:tc>
          <w:tcPr>
            <w:tcW w:w="4671" w:type="dxa"/>
            <w:gridSpan w:val="2"/>
            <w:vAlign w:val="center"/>
          </w:tcPr>
          <w:p w14:paraId="3DB990F4" w14:textId="69BF0116" w:rsidR="00FE23B0" w:rsidRPr="00B8525B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Структура программы ординатуры</w:t>
            </w:r>
          </w:p>
        </w:tc>
        <w:tc>
          <w:tcPr>
            <w:tcW w:w="2336" w:type="dxa"/>
            <w:vAlign w:val="center"/>
          </w:tcPr>
          <w:p w14:paraId="63CE2049" w14:textId="77777777" w:rsidR="00FE23B0" w:rsidRPr="00B8525B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Объем программы ординатуры и ее блоков в з.е.</w:t>
            </w:r>
          </w:p>
          <w:p w14:paraId="12FAB384" w14:textId="107D3B45" w:rsidR="00FE23B0" w:rsidRPr="00B8525B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(требования ФГОС)</w:t>
            </w:r>
          </w:p>
        </w:tc>
        <w:tc>
          <w:tcPr>
            <w:tcW w:w="2337" w:type="dxa"/>
            <w:vAlign w:val="center"/>
          </w:tcPr>
          <w:p w14:paraId="36C57E62" w14:textId="0F8566DD" w:rsidR="00FE23B0" w:rsidRPr="00B8525B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Объем программы ординатуры и ее блоков в з.е.</w:t>
            </w:r>
          </w:p>
        </w:tc>
      </w:tr>
      <w:tr w:rsidR="00363E2E" w:rsidRPr="00B8525B" w14:paraId="73DB9CA5" w14:textId="77777777" w:rsidTr="00363E2E">
        <w:tc>
          <w:tcPr>
            <w:tcW w:w="1270" w:type="dxa"/>
            <w:vMerge w:val="restart"/>
          </w:tcPr>
          <w:p w14:paraId="5B6AD525" w14:textId="11BFCAF3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Блок 1</w:t>
            </w:r>
          </w:p>
        </w:tc>
        <w:tc>
          <w:tcPr>
            <w:tcW w:w="3401" w:type="dxa"/>
          </w:tcPr>
          <w:p w14:paraId="2C7FCCCD" w14:textId="1CA26963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Дисциплины (модули)</w:t>
            </w:r>
          </w:p>
        </w:tc>
        <w:tc>
          <w:tcPr>
            <w:tcW w:w="2336" w:type="dxa"/>
            <w:vAlign w:val="center"/>
          </w:tcPr>
          <w:p w14:paraId="3DE09E94" w14:textId="2704CFBB" w:rsidR="00363E2E" w:rsidRPr="00B8525B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42-48</w:t>
            </w:r>
          </w:p>
        </w:tc>
        <w:tc>
          <w:tcPr>
            <w:tcW w:w="2337" w:type="dxa"/>
            <w:vAlign w:val="center"/>
          </w:tcPr>
          <w:p w14:paraId="6D305FE4" w14:textId="2F3CA069" w:rsidR="00363E2E" w:rsidRPr="00B8525B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363E2E" w:rsidRPr="00B8525B" w14:paraId="49BB28D2" w14:textId="77777777" w:rsidTr="00363E2E">
        <w:tc>
          <w:tcPr>
            <w:tcW w:w="1270" w:type="dxa"/>
            <w:vMerge/>
          </w:tcPr>
          <w:p w14:paraId="49DB2E0F" w14:textId="77777777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7882D594" w14:textId="501750E6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2336" w:type="dxa"/>
            <w:vAlign w:val="center"/>
          </w:tcPr>
          <w:p w14:paraId="4E4890B1" w14:textId="0F93964E" w:rsidR="00363E2E" w:rsidRPr="00B8525B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33-39</w:t>
            </w:r>
          </w:p>
        </w:tc>
        <w:tc>
          <w:tcPr>
            <w:tcW w:w="2337" w:type="dxa"/>
            <w:vAlign w:val="center"/>
          </w:tcPr>
          <w:p w14:paraId="50E3AEF1" w14:textId="1F765B6C" w:rsidR="00386722" w:rsidRPr="00B8525B" w:rsidRDefault="00386722" w:rsidP="00386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63E2E" w:rsidRPr="00B8525B" w14:paraId="50C9687C" w14:textId="77777777" w:rsidTr="00363E2E">
        <w:tc>
          <w:tcPr>
            <w:tcW w:w="1270" w:type="dxa"/>
            <w:vMerge/>
          </w:tcPr>
          <w:p w14:paraId="1297592A" w14:textId="77777777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5344577B" w14:textId="3BD6606B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2336" w:type="dxa"/>
            <w:vAlign w:val="center"/>
          </w:tcPr>
          <w:p w14:paraId="7FDCDE80" w14:textId="478557DD" w:rsidR="00363E2E" w:rsidRPr="00B8525B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6-12</w:t>
            </w:r>
          </w:p>
        </w:tc>
        <w:tc>
          <w:tcPr>
            <w:tcW w:w="2337" w:type="dxa"/>
            <w:vAlign w:val="center"/>
          </w:tcPr>
          <w:p w14:paraId="5750C604" w14:textId="1A9E0E56" w:rsidR="00363E2E" w:rsidRPr="00B8525B" w:rsidRDefault="00386722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63E2E" w:rsidRPr="00B8525B" w14:paraId="323A77C4" w14:textId="77777777" w:rsidTr="00363E2E">
        <w:tc>
          <w:tcPr>
            <w:tcW w:w="1270" w:type="dxa"/>
            <w:vMerge w:val="restart"/>
          </w:tcPr>
          <w:p w14:paraId="4B1558A8" w14:textId="1C60D32E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Блок 2</w:t>
            </w:r>
          </w:p>
        </w:tc>
        <w:tc>
          <w:tcPr>
            <w:tcW w:w="3401" w:type="dxa"/>
          </w:tcPr>
          <w:p w14:paraId="0CF70278" w14:textId="6D9D871F" w:rsidR="00363E2E" w:rsidRPr="00B8525B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336" w:type="dxa"/>
            <w:vAlign w:val="center"/>
          </w:tcPr>
          <w:p w14:paraId="7B267C79" w14:textId="6ED4046A" w:rsidR="00363E2E" w:rsidRPr="00B8525B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69-75</w:t>
            </w:r>
          </w:p>
        </w:tc>
        <w:tc>
          <w:tcPr>
            <w:tcW w:w="2337" w:type="dxa"/>
            <w:vAlign w:val="center"/>
          </w:tcPr>
          <w:p w14:paraId="0E8227B8" w14:textId="67A3A1CD" w:rsidR="00363E2E" w:rsidRPr="00B8525B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363E2E" w:rsidRPr="00B8525B" w14:paraId="5E0E93F0" w14:textId="77777777" w:rsidTr="00363E2E">
        <w:tc>
          <w:tcPr>
            <w:tcW w:w="1270" w:type="dxa"/>
            <w:vMerge/>
          </w:tcPr>
          <w:p w14:paraId="3198BDFC" w14:textId="77777777" w:rsidR="00363E2E" w:rsidRPr="00B8525B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4BBD4689" w14:textId="150F884C" w:rsidR="00363E2E" w:rsidRPr="00B8525B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2336" w:type="dxa"/>
            <w:vAlign w:val="center"/>
          </w:tcPr>
          <w:p w14:paraId="3747D561" w14:textId="75FFB7F5" w:rsidR="00363E2E" w:rsidRPr="00B8525B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60-66</w:t>
            </w:r>
          </w:p>
        </w:tc>
        <w:tc>
          <w:tcPr>
            <w:tcW w:w="2337" w:type="dxa"/>
            <w:vAlign w:val="center"/>
          </w:tcPr>
          <w:p w14:paraId="59D1BB62" w14:textId="4926B501" w:rsidR="00363E2E" w:rsidRPr="00B8525B" w:rsidRDefault="00386722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363E2E" w:rsidRPr="00B8525B" w14:paraId="699C5C48" w14:textId="77777777" w:rsidTr="00363E2E">
        <w:tc>
          <w:tcPr>
            <w:tcW w:w="1270" w:type="dxa"/>
            <w:vMerge/>
          </w:tcPr>
          <w:p w14:paraId="704E4942" w14:textId="77777777" w:rsidR="00363E2E" w:rsidRPr="00B8525B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065D5879" w14:textId="0FEC7E57" w:rsidR="00363E2E" w:rsidRPr="00B8525B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2336" w:type="dxa"/>
            <w:vAlign w:val="center"/>
          </w:tcPr>
          <w:p w14:paraId="4617D839" w14:textId="62E4C31F" w:rsidR="00363E2E" w:rsidRPr="00B8525B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6-12</w:t>
            </w:r>
          </w:p>
        </w:tc>
        <w:tc>
          <w:tcPr>
            <w:tcW w:w="2337" w:type="dxa"/>
            <w:vAlign w:val="center"/>
          </w:tcPr>
          <w:p w14:paraId="1BCEDA60" w14:textId="6CFAD19C" w:rsidR="00363E2E" w:rsidRPr="00B8525B" w:rsidRDefault="00386722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4500B" w:rsidRPr="00B8525B" w14:paraId="72C58FDF" w14:textId="77777777" w:rsidTr="00363E2E">
        <w:tc>
          <w:tcPr>
            <w:tcW w:w="1270" w:type="dxa"/>
            <w:vMerge w:val="restart"/>
          </w:tcPr>
          <w:p w14:paraId="08115D58" w14:textId="03CB595B" w:rsidR="00E4500B" w:rsidRPr="00B8525B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Блок 3</w:t>
            </w:r>
          </w:p>
        </w:tc>
        <w:tc>
          <w:tcPr>
            <w:tcW w:w="3401" w:type="dxa"/>
          </w:tcPr>
          <w:p w14:paraId="1D36A2DB" w14:textId="371E2CE9" w:rsidR="00E4500B" w:rsidRPr="00B8525B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2336" w:type="dxa"/>
            <w:vAlign w:val="center"/>
          </w:tcPr>
          <w:p w14:paraId="541273A4" w14:textId="5E803850" w:rsidR="00E4500B" w:rsidRPr="00B8525B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  <w:vAlign w:val="center"/>
          </w:tcPr>
          <w:p w14:paraId="62EB2A60" w14:textId="0B831695" w:rsidR="00E4500B" w:rsidRPr="00B8525B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500B" w:rsidRPr="00B8525B" w14:paraId="2D400BD0" w14:textId="77777777" w:rsidTr="00363E2E">
        <w:tc>
          <w:tcPr>
            <w:tcW w:w="1270" w:type="dxa"/>
            <w:vMerge/>
          </w:tcPr>
          <w:p w14:paraId="5016F9DF" w14:textId="77777777" w:rsidR="00E4500B" w:rsidRPr="00B8525B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1C7CBF53" w14:textId="2136798F" w:rsidR="00E4500B" w:rsidRPr="00B8525B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2336" w:type="dxa"/>
            <w:vAlign w:val="center"/>
          </w:tcPr>
          <w:p w14:paraId="78C4886C" w14:textId="41E214ED" w:rsidR="00E4500B" w:rsidRPr="00B8525B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  <w:vAlign w:val="center"/>
          </w:tcPr>
          <w:p w14:paraId="26B29D0F" w14:textId="1949A7DC" w:rsidR="00E4500B" w:rsidRPr="00B8525B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3E2E" w:rsidRPr="00B8525B" w14:paraId="0568D234" w14:textId="77777777" w:rsidTr="00363E2E">
        <w:tc>
          <w:tcPr>
            <w:tcW w:w="4671" w:type="dxa"/>
            <w:gridSpan w:val="2"/>
          </w:tcPr>
          <w:p w14:paraId="03F7DE99" w14:textId="5BAA586F" w:rsidR="00363E2E" w:rsidRPr="00B8525B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Объем программы ординатуры</w:t>
            </w:r>
          </w:p>
        </w:tc>
        <w:tc>
          <w:tcPr>
            <w:tcW w:w="2336" w:type="dxa"/>
            <w:vAlign w:val="center"/>
          </w:tcPr>
          <w:p w14:paraId="57234B7A" w14:textId="5856F5B1" w:rsidR="00363E2E" w:rsidRPr="00B8525B" w:rsidRDefault="00363E2E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337" w:type="dxa"/>
            <w:vAlign w:val="center"/>
          </w:tcPr>
          <w:p w14:paraId="0013747F" w14:textId="128D6BD6" w:rsidR="00363E2E" w:rsidRPr="00B8525B" w:rsidRDefault="00363E2E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14:paraId="357FA111" w14:textId="1F7D560B" w:rsidR="00FE23B0" w:rsidRPr="00B8525B" w:rsidRDefault="00FE23B0" w:rsidP="00FE23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C01886" w14:textId="77777777" w:rsidR="00E4500B" w:rsidRPr="00B8525B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</w:r>
      <w:r w:rsidR="00E4500B" w:rsidRPr="00B8525B">
        <w:rPr>
          <w:rFonts w:ascii="Times New Roman" w:hAnsi="Times New Roman" w:cs="Times New Roman"/>
          <w:sz w:val="28"/>
          <w:szCs w:val="28"/>
        </w:rPr>
        <w:t xml:space="preserve">Дисциплины (модули), относящиеся к базовой части программы ординатуры, являются обязательными для освоения обучающимся. </w:t>
      </w:r>
    </w:p>
    <w:p w14:paraId="16FD8FAD" w14:textId="2E774C89" w:rsidR="00E4500B" w:rsidRPr="00B8525B" w:rsidRDefault="00E4500B" w:rsidP="00E450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Набор дисциплин (модулей), относящихся к базовой части программы ординатуры:</w:t>
      </w:r>
    </w:p>
    <w:p w14:paraId="2E2C0F7A" w14:textId="6E346AC5" w:rsidR="00FE23B0" w:rsidRPr="00B8525B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="00FE23B0" w:rsidRPr="00B8525B">
        <w:rPr>
          <w:rFonts w:ascii="Times New Roman" w:hAnsi="Times New Roman" w:cs="Times New Roman"/>
          <w:sz w:val="28"/>
          <w:szCs w:val="28"/>
        </w:rPr>
        <w:t>;</w:t>
      </w:r>
    </w:p>
    <w:p w14:paraId="631C0769" w14:textId="0871F1A2" w:rsidR="00FE23B0" w:rsidRPr="00B8525B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Общественное здоровье и здравоохранение;</w:t>
      </w:r>
    </w:p>
    <w:p w14:paraId="164F7712" w14:textId="5E657083" w:rsidR="00FE23B0" w:rsidRPr="00B8525B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Педагогик</w:t>
      </w:r>
      <w:r w:rsidR="009D7CE0" w:rsidRPr="00B8525B">
        <w:rPr>
          <w:rFonts w:ascii="Times New Roman" w:hAnsi="Times New Roman" w:cs="Times New Roman"/>
          <w:sz w:val="28"/>
          <w:szCs w:val="28"/>
        </w:rPr>
        <w:t>а</w:t>
      </w:r>
      <w:r w:rsidRPr="00B8525B">
        <w:rPr>
          <w:rFonts w:ascii="Times New Roman" w:hAnsi="Times New Roman" w:cs="Times New Roman"/>
          <w:sz w:val="28"/>
          <w:szCs w:val="28"/>
        </w:rPr>
        <w:t>;</w:t>
      </w:r>
    </w:p>
    <w:p w14:paraId="335AD544" w14:textId="78351265" w:rsidR="00FE23B0" w:rsidRPr="00B8525B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Медицина чрезвычайных ситуаций;</w:t>
      </w:r>
    </w:p>
    <w:p w14:paraId="270FA4A7" w14:textId="4392ECE0" w:rsidR="00FE23B0" w:rsidRPr="00B8525B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Патология;</w:t>
      </w:r>
    </w:p>
    <w:p w14:paraId="102CC85E" w14:textId="5E2B1DF7" w:rsidR="005725D7" w:rsidRPr="00B8525B" w:rsidRDefault="00FE5146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Неотложная помощь</w:t>
      </w:r>
      <w:r w:rsidR="005725D7" w:rsidRPr="00B8525B">
        <w:rPr>
          <w:rFonts w:ascii="Times New Roman" w:hAnsi="Times New Roman" w:cs="Times New Roman"/>
          <w:sz w:val="28"/>
          <w:szCs w:val="28"/>
        </w:rPr>
        <w:t>.</w:t>
      </w:r>
    </w:p>
    <w:p w14:paraId="4D97253F" w14:textId="0A348749" w:rsidR="00E4500B" w:rsidRPr="00B8525B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36BD02" w14:textId="5404CBBC" w:rsidR="00E4500B" w:rsidRPr="00B8525B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>Дисциплины (модули), относящиеся к вариативной части программы ординатуры, и практики, обеспечивают освоение выпускником профессиональных компетенций с учетом конкретного вида (видов) деятельности в различных медицинских организациях.</w:t>
      </w:r>
    </w:p>
    <w:p w14:paraId="4872722F" w14:textId="09A10CA3" w:rsidR="00E4500B" w:rsidRPr="00B8525B" w:rsidRDefault="00E4500B" w:rsidP="00E450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Набор дисциплин (модулей), относящихся к </w:t>
      </w:r>
      <w:r w:rsidR="009D0D52" w:rsidRPr="00B8525B">
        <w:rPr>
          <w:rFonts w:ascii="Times New Roman" w:hAnsi="Times New Roman" w:cs="Times New Roman"/>
          <w:sz w:val="28"/>
          <w:szCs w:val="28"/>
        </w:rPr>
        <w:t>вариативной</w:t>
      </w:r>
      <w:r w:rsidRPr="00B8525B">
        <w:rPr>
          <w:rFonts w:ascii="Times New Roman" w:hAnsi="Times New Roman" w:cs="Times New Roman"/>
          <w:sz w:val="28"/>
          <w:szCs w:val="28"/>
        </w:rPr>
        <w:t xml:space="preserve"> части программы ординатуры:</w:t>
      </w:r>
    </w:p>
    <w:p w14:paraId="026E75CD" w14:textId="194219CF" w:rsidR="009D0D52" w:rsidRPr="00B8525B" w:rsidRDefault="009D0D52" w:rsidP="009D0D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Гинекология;</w:t>
      </w:r>
    </w:p>
    <w:p w14:paraId="17E4C9A2" w14:textId="2C0C650D" w:rsidR="009D0D52" w:rsidRPr="00B8525B" w:rsidRDefault="009D0D52" w:rsidP="009D0D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Урология.</w:t>
      </w:r>
    </w:p>
    <w:p w14:paraId="60A1C491" w14:textId="36790D1E" w:rsidR="00E4500B" w:rsidRPr="00B8525B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F9127C" w14:textId="0C07D29A" w:rsidR="009D0D52" w:rsidRPr="00B8525B" w:rsidRDefault="009D0D52" w:rsidP="009D0D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После выбора обучающимся дисциплин (модулей) и практик вариативной части они становятся обязательными для освоения обучающимся.</w:t>
      </w:r>
    </w:p>
    <w:p w14:paraId="4E4C8135" w14:textId="6805B368" w:rsidR="005725D7" w:rsidRPr="00B8525B" w:rsidRDefault="005725D7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C07EDD" w14:textId="443505F7" w:rsidR="005725D7" w:rsidRPr="00B8525B" w:rsidRDefault="005725D7" w:rsidP="005725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 xml:space="preserve">В Блок 2 «Практика» входит производственная </w:t>
      </w:r>
      <w:r w:rsidR="009D0D52" w:rsidRPr="00B8525B">
        <w:rPr>
          <w:rFonts w:ascii="Times New Roman" w:hAnsi="Times New Roman" w:cs="Times New Roman"/>
          <w:sz w:val="28"/>
          <w:szCs w:val="28"/>
        </w:rPr>
        <w:t xml:space="preserve">(клиническая) </w:t>
      </w:r>
      <w:r w:rsidRPr="00B8525B">
        <w:rPr>
          <w:rFonts w:ascii="Times New Roman" w:hAnsi="Times New Roman" w:cs="Times New Roman"/>
          <w:sz w:val="28"/>
          <w:szCs w:val="28"/>
        </w:rPr>
        <w:t>практика.</w:t>
      </w:r>
    </w:p>
    <w:p w14:paraId="6D79F388" w14:textId="77777777" w:rsidR="009D0D52" w:rsidRPr="00B8525B" w:rsidRDefault="009D0D52" w:rsidP="009D0D52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lastRenderedPageBreak/>
        <w:t>Способы проведения производственной (клинической) практики:</w:t>
      </w:r>
    </w:p>
    <w:p w14:paraId="7A8097AC" w14:textId="77777777" w:rsidR="009D0D52" w:rsidRPr="00B8525B" w:rsidRDefault="009D0D52" w:rsidP="009D0D5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стационарная;</w:t>
      </w:r>
    </w:p>
    <w:p w14:paraId="324797A6" w14:textId="77777777" w:rsidR="009D0D52" w:rsidRPr="00B8525B" w:rsidRDefault="009D0D52" w:rsidP="009D0D5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выездная.</w:t>
      </w:r>
    </w:p>
    <w:p w14:paraId="44F770C7" w14:textId="77777777" w:rsidR="009D0D52" w:rsidRPr="00B8525B" w:rsidRDefault="009D0D52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7F3C1B9" w14:textId="18A2B040" w:rsidR="005725D7" w:rsidRPr="00B8525B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В Блок 3 «Государственная итоговая аттестация» входит подготовка к сдаче и сдача государственного экзамена.</w:t>
      </w:r>
    </w:p>
    <w:p w14:paraId="19692F4B" w14:textId="73480FB5" w:rsidR="005725D7" w:rsidRPr="00B8525B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E8F8D30" w14:textId="2D883CC3" w:rsidR="005725D7" w:rsidRPr="00B8525B" w:rsidRDefault="005725D7" w:rsidP="003867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Обучающимся обеспечивается возможность освоения </w:t>
      </w:r>
      <w:r w:rsidR="009D0D52" w:rsidRPr="00B8525B">
        <w:rPr>
          <w:rFonts w:ascii="Times New Roman" w:hAnsi="Times New Roman" w:cs="Times New Roman"/>
          <w:sz w:val="28"/>
          <w:szCs w:val="28"/>
        </w:rPr>
        <w:t>д</w:t>
      </w:r>
      <w:r w:rsidRPr="00B8525B">
        <w:rPr>
          <w:rFonts w:ascii="Times New Roman" w:hAnsi="Times New Roman" w:cs="Times New Roman"/>
          <w:sz w:val="28"/>
          <w:szCs w:val="28"/>
        </w:rPr>
        <w:t>исциплин (модулей)</w:t>
      </w:r>
      <w:r w:rsidR="009D0D52" w:rsidRPr="00B8525B">
        <w:rPr>
          <w:rFonts w:ascii="Times New Roman" w:hAnsi="Times New Roman" w:cs="Times New Roman"/>
          <w:sz w:val="28"/>
          <w:szCs w:val="28"/>
        </w:rPr>
        <w:t xml:space="preserve"> по выбору, в том числе освоение специализированных адаптационных дисциплин (модулей) для лиц с ОВЗ</w:t>
      </w:r>
      <w:r w:rsidRPr="00B8525B">
        <w:rPr>
          <w:rFonts w:ascii="Times New Roman" w:hAnsi="Times New Roman" w:cs="Times New Roman"/>
          <w:sz w:val="28"/>
          <w:szCs w:val="28"/>
        </w:rPr>
        <w:t xml:space="preserve">: </w:t>
      </w:r>
      <w:r w:rsidR="009D0D52" w:rsidRPr="00B8525B">
        <w:rPr>
          <w:rFonts w:ascii="Times New Roman" w:hAnsi="Times New Roman" w:cs="Times New Roman"/>
          <w:sz w:val="28"/>
          <w:szCs w:val="28"/>
        </w:rPr>
        <w:t>Дерматоонкология / Косметология</w:t>
      </w:r>
      <w:r w:rsidR="00386722" w:rsidRPr="00B8525B">
        <w:rPr>
          <w:rFonts w:ascii="Times New Roman" w:hAnsi="Times New Roman" w:cs="Times New Roman"/>
          <w:sz w:val="28"/>
          <w:szCs w:val="28"/>
        </w:rPr>
        <w:t xml:space="preserve"> / Социальная адаптация (адаптационный модуль) (специализированная адаптационная дисциплина (модуль) для обеспечения инклюзивного образования инвалидов и лиц с ограниченными возможностями здоровья) / </w:t>
      </w:r>
      <w:r w:rsidR="001949A1" w:rsidRPr="00B8525B">
        <w:rPr>
          <w:rFonts w:ascii="Times New Roman" w:hAnsi="Times New Roman" w:cs="Times New Roman"/>
          <w:sz w:val="28"/>
          <w:szCs w:val="28"/>
        </w:rPr>
        <w:t>Психология общения</w:t>
      </w:r>
      <w:r w:rsidR="009D0D52"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386722" w:rsidRPr="00B8525B">
        <w:rPr>
          <w:rFonts w:ascii="Times New Roman" w:hAnsi="Times New Roman" w:cs="Times New Roman"/>
          <w:sz w:val="28"/>
          <w:szCs w:val="28"/>
        </w:rPr>
        <w:t xml:space="preserve">(адаптационный модуль) (специализированная адаптационная дисциплина (модуль) для обеспечения инклюзивного образования инвалидов и лиц с ограниченными возможностями здоровья) </w:t>
      </w:r>
      <w:r w:rsidRPr="00B8525B">
        <w:rPr>
          <w:rFonts w:ascii="Times New Roman" w:hAnsi="Times New Roman" w:cs="Times New Roman"/>
          <w:sz w:val="28"/>
          <w:szCs w:val="28"/>
        </w:rPr>
        <w:t>в 4 семестре.</w:t>
      </w:r>
    </w:p>
    <w:p w14:paraId="10E8875C" w14:textId="439D9E73" w:rsidR="005725D7" w:rsidRPr="00B8525B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0D48D4D" w14:textId="6C5C5255" w:rsidR="005725D7" w:rsidRPr="00B8525B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Обучающимся обеспечивается возможность освоения факультативных дисциплин (модулей):</w:t>
      </w:r>
    </w:p>
    <w:p w14:paraId="2CCF6B0F" w14:textId="65ABD2FC" w:rsidR="005725D7" w:rsidRPr="00B8525B" w:rsidRDefault="00386722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Информационные технологии в профессиональной деятельности врача в 3 семестре</w:t>
      </w:r>
      <w:r w:rsidR="005725D7" w:rsidRPr="00B8525B">
        <w:rPr>
          <w:rFonts w:ascii="Times New Roman" w:hAnsi="Times New Roman" w:cs="Times New Roman"/>
          <w:sz w:val="28"/>
          <w:szCs w:val="28"/>
        </w:rPr>
        <w:t>;</w:t>
      </w:r>
    </w:p>
    <w:p w14:paraId="27EE3FD3" w14:textId="7AE8FEA4" w:rsidR="005725D7" w:rsidRPr="00B8525B" w:rsidRDefault="00386722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Ультразвуковая диагностика</w:t>
      </w:r>
      <w:r w:rsidR="005725D7" w:rsidRPr="00B8525B">
        <w:rPr>
          <w:rFonts w:ascii="Times New Roman" w:hAnsi="Times New Roman" w:cs="Times New Roman"/>
          <w:sz w:val="28"/>
          <w:szCs w:val="28"/>
        </w:rPr>
        <w:t xml:space="preserve"> в 4 семестре.</w:t>
      </w:r>
    </w:p>
    <w:p w14:paraId="4A85DDF7" w14:textId="4C5558B8" w:rsidR="005725D7" w:rsidRPr="00B8525B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Факультативные дисциплины (модули) не включаются в объем программы ординатуры.</w:t>
      </w:r>
    </w:p>
    <w:p w14:paraId="524F4A20" w14:textId="5A18C62C" w:rsidR="005725D7" w:rsidRPr="00B8525B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AB14D4A" w14:textId="0DA14F40" w:rsidR="00086B9A" w:rsidRPr="00B8525B" w:rsidRDefault="005F47B6" w:rsidP="005F4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</w:r>
      <w:r w:rsidR="00086B9A" w:rsidRPr="00B8525B">
        <w:rPr>
          <w:rFonts w:ascii="Times New Roman" w:hAnsi="Times New Roman" w:cs="Times New Roman"/>
          <w:sz w:val="28"/>
          <w:szCs w:val="28"/>
        </w:rPr>
        <w:t xml:space="preserve">Количество часов, отведенных на занятия лекционного типа в целом по Блоку 1 «Дисциплины (модули)» составляет </w:t>
      </w:r>
      <w:r w:rsidR="004F0F52" w:rsidRPr="00B8525B">
        <w:rPr>
          <w:rFonts w:ascii="Times New Roman" w:hAnsi="Times New Roman" w:cs="Times New Roman"/>
          <w:sz w:val="28"/>
          <w:szCs w:val="28"/>
        </w:rPr>
        <w:t>9,9</w:t>
      </w:r>
      <w:r w:rsidR="00086B9A" w:rsidRPr="00B8525B">
        <w:rPr>
          <w:rFonts w:ascii="Times New Roman" w:hAnsi="Times New Roman" w:cs="Times New Roman"/>
          <w:sz w:val="28"/>
          <w:szCs w:val="28"/>
        </w:rPr>
        <w:t>% от общего количества часов аудиторных занятий, отведенных на реализацию данного блока.</w:t>
      </w:r>
    </w:p>
    <w:p w14:paraId="2F222511" w14:textId="4AF4B823" w:rsidR="005F47B6" w:rsidRPr="00B8525B" w:rsidRDefault="005F47B6" w:rsidP="005F47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BC24F9F" w14:textId="1B5D3644" w:rsidR="00444B9D" w:rsidRPr="00B8525B" w:rsidRDefault="00444B9D" w:rsidP="0069335B">
      <w:pPr>
        <w:pStyle w:val="1"/>
        <w:rPr>
          <w:rFonts w:cs="Times New Roman"/>
          <w:b w:val="0"/>
          <w:bCs/>
          <w:szCs w:val="28"/>
        </w:rPr>
      </w:pPr>
      <w:bookmarkStart w:id="15" w:name="_Toc151553332"/>
      <w:r w:rsidRPr="00B8525B">
        <w:rPr>
          <w:rStyle w:val="10"/>
          <w:b/>
          <w:bCs/>
        </w:rPr>
        <w:t>2. ПЛАНИРУЕМЫЕ РЕЗУЛЬТАТЫ ОСВОЕНИЯ ПРОГРАММЫ</w:t>
      </w:r>
      <w:r w:rsidRPr="00B8525B">
        <w:rPr>
          <w:rFonts w:cs="Times New Roman"/>
          <w:b w:val="0"/>
          <w:bCs/>
          <w:szCs w:val="28"/>
        </w:rPr>
        <w:t xml:space="preserve"> </w:t>
      </w:r>
      <w:r w:rsidRPr="00B8525B">
        <w:rPr>
          <w:rFonts w:cs="Times New Roman"/>
          <w:szCs w:val="28"/>
        </w:rPr>
        <w:t>ОРДИНАТУРЫ</w:t>
      </w:r>
      <w:bookmarkEnd w:id="15"/>
    </w:p>
    <w:p w14:paraId="287550CB" w14:textId="61F78074" w:rsidR="00444B9D" w:rsidRPr="00B8525B" w:rsidRDefault="00444B9D" w:rsidP="0069335B">
      <w:pPr>
        <w:pStyle w:val="2"/>
        <w:ind w:firstLine="708"/>
      </w:pPr>
      <w:bookmarkStart w:id="16" w:name="_Toc151553333"/>
      <w:r w:rsidRPr="00B8525B">
        <w:t>2.1. Перечень формируемых компетенций</w:t>
      </w:r>
      <w:bookmarkEnd w:id="16"/>
    </w:p>
    <w:p w14:paraId="6F07D35B" w14:textId="3186D8DD" w:rsidR="00444B9D" w:rsidRPr="00B8525B" w:rsidRDefault="00444B9D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 xml:space="preserve">В результате освоения программы ординатуры у выпускника должны быть </w:t>
      </w:r>
      <w:r w:rsidR="005B382D" w:rsidRPr="00B8525B">
        <w:rPr>
          <w:rFonts w:ascii="Times New Roman" w:hAnsi="Times New Roman" w:cs="Times New Roman"/>
          <w:sz w:val="28"/>
          <w:szCs w:val="28"/>
        </w:rPr>
        <w:t>сформированы компетенции</w:t>
      </w:r>
      <w:r w:rsidR="00086B9A" w:rsidRPr="00B8525B">
        <w:rPr>
          <w:rFonts w:ascii="Times New Roman" w:hAnsi="Times New Roman" w:cs="Times New Roman"/>
          <w:sz w:val="28"/>
          <w:szCs w:val="28"/>
        </w:rPr>
        <w:t xml:space="preserve"> (универсальные и профессиональные)</w:t>
      </w:r>
      <w:r w:rsidR="005B382D" w:rsidRPr="00B8525B">
        <w:rPr>
          <w:rFonts w:ascii="Times New Roman" w:hAnsi="Times New Roman" w:cs="Times New Roman"/>
          <w:sz w:val="28"/>
          <w:szCs w:val="28"/>
        </w:rPr>
        <w:t>, установленные программой ординатуры.</w:t>
      </w:r>
    </w:p>
    <w:p w14:paraId="76BEE69B" w14:textId="0C329A20" w:rsidR="005B382D" w:rsidRPr="00B8525B" w:rsidRDefault="005B382D" w:rsidP="00653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</w:r>
      <w:r w:rsidR="00653A6A" w:rsidRPr="00B8525B">
        <w:rPr>
          <w:rFonts w:ascii="Times New Roman" w:hAnsi="Times New Roman" w:cs="Times New Roman"/>
          <w:sz w:val="28"/>
          <w:szCs w:val="28"/>
        </w:rPr>
        <w:t xml:space="preserve">2.1.1. </w:t>
      </w:r>
      <w:r w:rsidRPr="00B8525B">
        <w:rPr>
          <w:rFonts w:ascii="Times New Roman" w:hAnsi="Times New Roman" w:cs="Times New Roman"/>
          <w:sz w:val="28"/>
          <w:szCs w:val="28"/>
        </w:rPr>
        <w:t>Программа ординатуры устанавливает следующие универсальные компетенции (УК)</w:t>
      </w:r>
      <w:r w:rsidR="00B77194" w:rsidRPr="00B8525B">
        <w:rPr>
          <w:rFonts w:ascii="Times New Roman" w:hAnsi="Times New Roman" w:cs="Times New Roman"/>
          <w:sz w:val="28"/>
          <w:szCs w:val="28"/>
        </w:rPr>
        <w:t xml:space="preserve"> и индикаторы их достижения</w:t>
      </w:r>
      <w:r w:rsidRPr="00B8525B">
        <w:rPr>
          <w:rFonts w:ascii="Times New Roman" w:hAnsi="Times New Roman" w:cs="Times New Roman"/>
          <w:sz w:val="28"/>
          <w:szCs w:val="28"/>
        </w:rPr>
        <w:t>.</w:t>
      </w:r>
    </w:p>
    <w:p w14:paraId="0C4F7526" w14:textId="53DC02B4" w:rsidR="00B77194" w:rsidRPr="00B8525B" w:rsidRDefault="00B77194" w:rsidP="00B7719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Таблица 2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106"/>
        <w:gridCol w:w="4961"/>
      </w:tblGrid>
      <w:tr w:rsidR="00B77194" w:rsidRPr="00B8525B" w14:paraId="2CCE3DC6" w14:textId="77777777" w:rsidTr="009D6BF5">
        <w:trPr>
          <w:trHeight w:val="841"/>
          <w:tblHeader/>
        </w:trPr>
        <w:tc>
          <w:tcPr>
            <w:tcW w:w="4106" w:type="dxa"/>
            <w:vAlign w:val="center"/>
          </w:tcPr>
          <w:p w14:paraId="569EED4A" w14:textId="77777777" w:rsidR="00B77194" w:rsidRPr="00B8525B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Код и наименование универсальной компетенции</w:t>
            </w:r>
          </w:p>
        </w:tc>
        <w:tc>
          <w:tcPr>
            <w:tcW w:w="4961" w:type="dxa"/>
            <w:vAlign w:val="center"/>
          </w:tcPr>
          <w:p w14:paraId="2A021437" w14:textId="77777777" w:rsidR="00B77194" w:rsidRPr="00B8525B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Код и наименование индикатора достижения универсальной компетенции</w:t>
            </w:r>
          </w:p>
        </w:tc>
      </w:tr>
      <w:tr w:rsidR="00B77194" w:rsidRPr="00B8525B" w14:paraId="366260F0" w14:textId="77777777" w:rsidTr="009D6BF5">
        <w:tc>
          <w:tcPr>
            <w:tcW w:w="4106" w:type="dxa"/>
          </w:tcPr>
          <w:p w14:paraId="7F24ACD1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УК-1. Готовностью к абстрактному мышлению, анализу, синтезу</w:t>
            </w:r>
          </w:p>
        </w:tc>
        <w:tc>
          <w:tcPr>
            <w:tcW w:w="4961" w:type="dxa"/>
          </w:tcPr>
          <w:p w14:paraId="3D06D09A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УК-1.1. Анализирует достижения в области медицины и фармации в профессиональном контексте</w:t>
            </w:r>
          </w:p>
          <w:p w14:paraId="497D7564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  <w:p w14:paraId="6D0D682C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</w:tr>
      <w:tr w:rsidR="00B77194" w:rsidRPr="00B8525B" w14:paraId="7EECDFC6" w14:textId="77777777" w:rsidTr="009D6BF5">
        <w:tc>
          <w:tcPr>
            <w:tcW w:w="4106" w:type="dxa"/>
          </w:tcPr>
          <w:p w14:paraId="772DA1E3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УК-2. Готовностью к управлению коллективом, толерантно воспринимать социальные, этнические, конфессиональные и культурные различия</w:t>
            </w:r>
          </w:p>
        </w:tc>
        <w:tc>
          <w:tcPr>
            <w:tcW w:w="4961" w:type="dxa"/>
          </w:tcPr>
          <w:p w14:paraId="2CA88557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УК-2.1. Управляет работой коллектива для достижения поставленной цели</w:t>
            </w:r>
          </w:p>
          <w:p w14:paraId="58102874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</w:tr>
      <w:tr w:rsidR="00B77194" w:rsidRPr="00B8525B" w14:paraId="10B8D368" w14:textId="77777777" w:rsidTr="009D6BF5">
        <w:tc>
          <w:tcPr>
            <w:tcW w:w="4106" w:type="dxa"/>
          </w:tcPr>
          <w:p w14:paraId="6051B5E0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УК-3. 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8" w:history="1">
              <w:r w:rsidRPr="00B8525B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t>порядке</w:t>
              </w:r>
            </w:hyperlink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  <w:tc>
          <w:tcPr>
            <w:tcW w:w="4961" w:type="dxa"/>
          </w:tcPr>
          <w:p w14:paraId="39BB3176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bCs/>
                <w:spacing w:val="-47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УК-3.1. </w:t>
            </w:r>
            <w:r w:rsidRPr="00B8525B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Планирует и</w:t>
            </w:r>
            <w:r w:rsidRPr="00B8525B">
              <w:rPr>
                <w:rFonts w:ascii="Times New Roman" w:hAnsi="Times New Roman" w:cs="Times New Roman"/>
                <w:bCs/>
                <w:spacing w:val="-47"/>
                <w:sz w:val="24"/>
                <w:szCs w:val="24"/>
              </w:rPr>
              <w:t xml:space="preserve"> </w:t>
            </w:r>
            <w:r w:rsidRPr="00B8525B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подготавливает</w:t>
            </w:r>
            <w:r w:rsidRPr="00B8525B">
              <w:rPr>
                <w:rFonts w:ascii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B8525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необходимые </w:t>
            </w:r>
            <w:r w:rsidRPr="00B8525B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участия в педагогической деятельности по программам медицинского и фармацевтического образования</w:t>
            </w:r>
          </w:p>
          <w:p w14:paraId="5D654299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УК-3.2. </w:t>
            </w:r>
            <w:r w:rsidRPr="00B852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Осуществляет </w:t>
            </w:r>
            <w:r w:rsidRPr="00B8525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педагогическую деятельность </w:t>
            </w: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9" w:history="1">
              <w:r w:rsidRPr="00B8525B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t>порядке</w:t>
              </w:r>
            </w:hyperlink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</w:tr>
    </w:tbl>
    <w:p w14:paraId="3A608B22" w14:textId="77777777" w:rsidR="00B77194" w:rsidRPr="00B8525B" w:rsidRDefault="00B77194" w:rsidP="00653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845292" w14:textId="08A64BDE" w:rsidR="00653A6A" w:rsidRPr="00B8525B" w:rsidRDefault="00653A6A" w:rsidP="00513B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2.1.2. Программа ординатуры устанавливает следующие профессиональные компетенции (ПК)</w:t>
      </w:r>
      <w:r w:rsidR="00B77194" w:rsidRPr="00B8525B">
        <w:rPr>
          <w:rFonts w:ascii="Times New Roman" w:hAnsi="Times New Roman" w:cs="Times New Roman"/>
          <w:sz w:val="28"/>
          <w:szCs w:val="28"/>
        </w:rPr>
        <w:t xml:space="preserve"> и индикаторы их достижения</w:t>
      </w:r>
      <w:r w:rsidRPr="00B8525B">
        <w:rPr>
          <w:rFonts w:ascii="Times New Roman" w:hAnsi="Times New Roman" w:cs="Times New Roman"/>
          <w:sz w:val="28"/>
          <w:szCs w:val="28"/>
        </w:rPr>
        <w:t>.</w:t>
      </w:r>
    </w:p>
    <w:p w14:paraId="6154B6D7" w14:textId="77777777" w:rsidR="00086B9A" w:rsidRPr="00B8525B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профилактическая деятельность:</w:t>
      </w:r>
    </w:p>
    <w:p w14:paraId="09F73FD5" w14:textId="77777777" w:rsidR="00086B9A" w:rsidRPr="00B8525B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(ПК-1);</w:t>
      </w:r>
    </w:p>
    <w:p w14:paraId="6D588D2B" w14:textId="77777777" w:rsidR="00086B9A" w:rsidRPr="00B8525B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lastRenderedPageBreak/>
        <w:t>готовность к проведению профилактических медицинских осмотров, диспансеризации и осуществлению диспансерного наблюдения (ПК-2);</w:t>
      </w:r>
    </w:p>
    <w:p w14:paraId="792C8CB3" w14:textId="77777777" w:rsidR="00086B9A" w:rsidRPr="00B8525B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 (ПК-3);</w:t>
      </w:r>
    </w:p>
    <w:p w14:paraId="3D1EA663" w14:textId="77777777" w:rsidR="00086B9A" w:rsidRPr="00B8525B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 (ПК-4);</w:t>
      </w:r>
    </w:p>
    <w:p w14:paraId="5BE20B70" w14:textId="77777777" w:rsidR="00086B9A" w:rsidRPr="00B8525B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диагностическая деятельность:</w:t>
      </w:r>
    </w:p>
    <w:p w14:paraId="09DDC1F9" w14:textId="77777777" w:rsidR="00086B9A" w:rsidRPr="00B8525B" w:rsidRDefault="00086B9A" w:rsidP="00086B9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</w:r>
      <w:hyperlink r:id="rId10" w:history="1">
        <w:r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Международной статистической классификацией</w:t>
        </w:r>
      </w:hyperlink>
      <w:r w:rsidRPr="00B8525B">
        <w:rPr>
          <w:rFonts w:ascii="Times New Roman" w:hAnsi="Times New Roman" w:cs="Times New Roman"/>
          <w:sz w:val="28"/>
          <w:szCs w:val="28"/>
        </w:rPr>
        <w:t xml:space="preserve"> болезней и проблем, связанных со здоровьем (ПК-5);</w:t>
      </w:r>
    </w:p>
    <w:p w14:paraId="1B6731B8" w14:textId="77777777" w:rsidR="00086B9A" w:rsidRPr="00B8525B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лечебная деятельность:</w:t>
      </w:r>
    </w:p>
    <w:p w14:paraId="60EB2586" w14:textId="77777777" w:rsidR="00086B9A" w:rsidRPr="00B8525B" w:rsidRDefault="00086B9A" w:rsidP="00086B9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ведению и лечению пациентов с дерматовенерологическими заболеваниями (ПК-6);</w:t>
      </w:r>
    </w:p>
    <w:p w14:paraId="380B8309" w14:textId="77777777" w:rsidR="00086B9A" w:rsidRPr="00B8525B" w:rsidRDefault="00086B9A" w:rsidP="00086B9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оказанию медицинской помощи при чрезвычайных ситуациях, в том числе участию в медицинской эвакуации (ПК-7);</w:t>
      </w:r>
    </w:p>
    <w:p w14:paraId="2CAEC5B0" w14:textId="77777777" w:rsidR="00086B9A" w:rsidRPr="00B8525B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реабилитационная деятельность:</w:t>
      </w:r>
    </w:p>
    <w:p w14:paraId="47E2CD79" w14:textId="77777777" w:rsidR="00086B9A" w:rsidRPr="00B8525B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 (ПК-8);</w:t>
      </w:r>
    </w:p>
    <w:p w14:paraId="62F1814F" w14:textId="77777777" w:rsidR="00086B9A" w:rsidRPr="00B8525B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психолого-педагогическая деятельность:</w:t>
      </w:r>
    </w:p>
    <w:p w14:paraId="65FA922F" w14:textId="77777777" w:rsidR="00086B9A" w:rsidRPr="00B8525B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(ПК-9);</w:t>
      </w:r>
    </w:p>
    <w:p w14:paraId="58C6F0C9" w14:textId="77777777" w:rsidR="00086B9A" w:rsidRPr="00B8525B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организационно-управленческая деятельность:</w:t>
      </w:r>
    </w:p>
    <w:p w14:paraId="63103572" w14:textId="77777777" w:rsidR="00086B9A" w:rsidRPr="00B8525B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(ПК-10);</w:t>
      </w:r>
    </w:p>
    <w:p w14:paraId="7FDF3BDD" w14:textId="77777777" w:rsidR="00086B9A" w:rsidRPr="00B8525B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участию в оценке качества оказания медицинской помощи с использованием основных медико-статистических показателей (ПК-11);</w:t>
      </w:r>
    </w:p>
    <w:p w14:paraId="32088B3E" w14:textId="77777777" w:rsidR="00086B9A" w:rsidRPr="00B8525B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готовность к организации медицинской помощи при чрезвычайных ситуациях, в том числе медицинской эвакуации (ПК-12).</w:t>
      </w:r>
    </w:p>
    <w:p w14:paraId="56E6E0C5" w14:textId="2042C016" w:rsidR="003D41C5" w:rsidRPr="00B8525B" w:rsidRDefault="00B77194" w:rsidP="003D41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Таблица 3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88"/>
        <w:gridCol w:w="3277"/>
        <w:gridCol w:w="3679"/>
      </w:tblGrid>
      <w:tr w:rsidR="00B77194" w:rsidRPr="00B8525B" w14:paraId="3655428A" w14:textId="77777777" w:rsidTr="009D6BF5">
        <w:trPr>
          <w:tblHeader/>
        </w:trPr>
        <w:tc>
          <w:tcPr>
            <w:tcW w:w="2388" w:type="dxa"/>
            <w:vAlign w:val="center"/>
          </w:tcPr>
          <w:p w14:paraId="2FBCC48E" w14:textId="77777777" w:rsidR="00B77194" w:rsidRPr="00B8525B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Наименование категории (группы) профессиональных компетенций</w:t>
            </w:r>
          </w:p>
        </w:tc>
        <w:tc>
          <w:tcPr>
            <w:tcW w:w="3277" w:type="dxa"/>
            <w:vAlign w:val="center"/>
          </w:tcPr>
          <w:p w14:paraId="77CD4922" w14:textId="77777777" w:rsidR="00B77194" w:rsidRPr="00B8525B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Код и наименование профессиональной компетенции</w:t>
            </w:r>
          </w:p>
        </w:tc>
        <w:tc>
          <w:tcPr>
            <w:tcW w:w="3680" w:type="dxa"/>
            <w:vAlign w:val="center"/>
          </w:tcPr>
          <w:p w14:paraId="197B9D7B" w14:textId="77777777" w:rsidR="00B77194" w:rsidRPr="00B8525B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Код и наименование индикатора достижения профессиональной компетенции</w:t>
            </w:r>
          </w:p>
        </w:tc>
      </w:tr>
      <w:tr w:rsidR="00B77194" w:rsidRPr="00B8525B" w14:paraId="1FACFAAA" w14:textId="77777777" w:rsidTr="009D6BF5">
        <w:tc>
          <w:tcPr>
            <w:tcW w:w="2388" w:type="dxa"/>
            <w:vMerge w:val="restart"/>
          </w:tcPr>
          <w:p w14:paraId="7FE66D37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Профилактическая деятельность</w:t>
            </w:r>
          </w:p>
        </w:tc>
        <w:tc>
          <w:tcPr>
            <w:tcW w:w="3277" w:type="dxa"/>
          </w:tcPr>
          <w:p w14:paraId="45F8C2F4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ПК-1. Готовность к осуществлению комплекса мероприятий, направленных </w:t>
            </w: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3680" w:type="dxa"/>
          </w:tcPr>
          <w:p w14:paraId="735BDABC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ПК-1.1. Способен осуществлять мероприятия, направленные на сохранение и укрепление </w:t>
            </w: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25E3652B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ПК-1.2. Владеет навыками профилактического консультирования</w:t>
            </w:r>
          </w:p>
        </w:tc>
      </w:tr>
      <w:tr w:rsidR="00B77194" w:rsidRPr="00B8525B" w14:paraId="7E86107D" w14:textId="77777777" w:rsidTr="009D6BF5">
        <w:tc>
          <w:tcPr>
            <w:tcW w:w="2388" w:type="dxa"/>
            <w:vMerge/>
          </w:tcPr>
          <w:p w14:paraId="4A190FA4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3E79F62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ПК-2. Готовность к проведению профилактических медицинских осмотров, диспансеризации и осуществлению диспансерного наблюдения</w:t>
            </w:r>
          </w:p>
        </w:tc>
        <w:tc>
          <w:tcPr>
            <w:tcW w:w="3680" w:type="dxa"/>
          </w:tcPr>
          <w:p w14:paraId="67E4D509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ПК-2.1. Способен проводить профилактические медицинские осмотры</w:t>
            </w:r>
          </w:p>
          <w:p w14:paraId="50CDB42D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ПК-2.2. Способен осуществлять диспансерное наблюдение</w:t>
            </w:r>
          </w:p>
        </w:tc>
      </w:tr>
      <w:tr w:rsidR="00B77194" w:rsidRPr="00B8525B" w14:paraId="13101B0E" w14:textId="77777777" w:rsidTr="009D6BF5">
        <w:tc>
          <w:tcPr>
            <w:tcW w:w="2388" w:type="dxa"/>
            <w:vMerge/>
          </w:tcPr>
          <w:p w14:paraId="78338C0F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6C911701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ПК-3. 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</w:t>
            </w:r>
          </w:p>
        </w:tc>
        <w:tc>
          <w:tcPr>
            <w:tcW w:w="3680" w:type="dxa"/>
          </w:tcPr>
          <w:p w14:paraId="152C6F70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ПК-3.1. Способен проводить санитарно-противоэпидемические мероприятия в очагах инфекции</w:t>
            </w:r>
          </w:p>
          <w:p w14:paraId="64BBC8B8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ПК-3.2. Способен применять современные способы и средства защиты населения от поражающих факторов при чрезвычайных ситуациях</w:t>
            </w:r>
          </w:p>
        </w:tc>
      </w:tr>
      <w:tr w:rsidR="00B77194" w:rsidRPr="00B8525B" w14:paraId="36E2A9D9" w14:textId="77777777" w:rsidTr="009D6BF5">
        <w:tc>
          <w:tcPr>
            <w:tcW w:w="2388" w:type="dxa"/>
            <w:vMerge/>
          </w:tcPr>
          <w:p w14:paraId="6BEAA440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23AC25FC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ПК-4. 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</w:t>
            </w:r>
          </w:p>
        </w:tc>
        <w:tc>
          <w:tcPr>
            <w:tcW w:w="3680" w:type="dxa"/>
          </w:tcPr>
          <w:p w14:paraId="1E39FC68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ПК-4.1. Проводит сбор информации о показателях здоровья взрослых и подростков</w:t>
            </w:r>
          </w:p>
          <w:p w14:paraId="3194DCAD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ПК-4.2. Проводит медико-статистический анализ информации о показателях здоровья населения</w:t>
            </w:r>
          </w:p>
        </w:tc>
      </w:tr>
      <w:tr w:rsidR="00B77194" w:rsidRPr="00B8525B" w14:paraId="1304E936" w14:textId="77777777" w:rsidTr="009D6BF5">
        <w:tc>
          <w:tcPr>
            <w:tcW w:w="2388" w:type="dxa"/>
          </w:tcPr>
          <w:p w14:paraId="309AAADF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Диагностическая деятельность</w:t>
            </w:r>
          </w:p>
        </w:tc>
        <w:tc>
          <w:tcPr>
            <w:tcW w:w="3277" w:type="dxa"/>
          </w:tcPr>
          <w:p w14:paraId="3899F9F7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ПК-5. 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11" w:history="1">
              <w:r w:rsidRPr="00B8525B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t xml:space="preserve">Международной </w:t>
              </w:r>
              <w:r w:rsidRPr="00B8525B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lastRenderedPageBreak/>
                <w:t>статистической классификацией</w:t>
              </w:r>
            </w:hyperlink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 болезней и проблем, связанных со здоровьем</w:t>
            </w:r>
          </w:p>
        </w:tc>
        <w:tc>
          <w:tcPr>
            <w:tcW w:w="3680" w:type="dxa"/>
          </w:tcPr>
          <w:p w14:paraId="0617411D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ПК-5.1. Способен определять диагностические признаки и симптомы болезней</w:t>
            </w:r>
          </w:p>
          <w:p w14:paraId="4529BAD8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ПК-5.2. Способен проводить дифференциальную диагностику с другими заболеваниями и (или) состояниями</w:t>
            </w:r>
          </w:p>
          <w:p w14:paraId="6CF1CAFB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ПК-5.3. Умеет устанавливать диагноз с учетом МКБ</w:t>
            </w:r>
          </w:p>
        </w:tc>
      </w:tr>
      <w:tr w:rsidR="00B77194" w:rsidRPr="00B8525B" w14:paraId="085CB9D3" w14:textId="77777777" w:rsidTr="009D6BF5">
        <w:tc>
          <w:tcPr>
            <w:tcW w:w="2388" w:type="dxa"/>
            <w:vMerge w:val="restart"/>
          </w:tcPr>
          <w:p w14:paraId="3E7370FE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Лечебная деятельность</w:t>
            </w:r>
          </w:p>
        </w:tc>
        <w:tc>
          <w:tcPr>
            <w:tcW w:w="3277" w:type="dxa"/>
          </w:tcPr>
          <w:p w14:paraId="6DC298D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ПК-6. Готовность к ведению и лечению пациентов с дерматовенерологическими заболеваниями</w:t>
            </w:r>
          </w:p>
        </w:tc>
        <w:tc>
          <w:tcPr>
            <w:tcW w:w="3680" w:type="dxa"/>
          </w:tcPr>
          <w:p w14:paraId="5D6E3E67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ПК-6.1. Способен провести осмотр пациента </w:t>
            </w:r>
          </w:p>
          <w:p w14:paraId="695CEE93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ПК-6.2. Способен обосновывать необходимость и объем лабораторного, инструментального исследований пациента и оценивать их результаты</w:t>
            </w:r>
          </w:p>
          <w:p w14:paraId="2D397297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ПК-6.3. Способен проводить исследования</w:t>
            </w:r>
          </w:p>
          <w:p w14:paraId="0FEDE7FF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ПК-6.4. Способен определять план лечения пациентов с дерматовенерологическими заболеваниями</w:t>
            </w:r>
          </w:p>
          <w:p w14:paraId="34E9CCA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ПК-6.5. Способен оценивать динамику состояния в процессе лечения пациентов с дерматовенерологическими заболеваниями</w:t>
            </w:r>
          </w:p>
        </w:tc>
      </w:tr>
      <w:tr w:rsidR="00B77194" w:rsidRPr="00B8525B" w14:paraId="53B896A0" w14:textId="77777777" w:rsidTr="009D6BF5">
        <w:tc>
          <w:tcPr>
            <w:tcW w:w="2388" w:type="dxa"/>
            <w:vMerge/>
          </w:tcPr>
          <w:p w14:paraId="68518BFF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1B74A642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ПК-7. Готовность к оказанию медицинской помощи при чрезвычайных ситуациях, в том числе участию в медицинской эвакуации</w:t>
            </w:r>
          </w:p>
        </w:tc>
        <w:tc>
          <w:tcPr>
            <w:tcW w:w="3680" w:type="dxa"/>
          </w:tcPr>
          <w:p w14:paraId="651AE5AD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ПК-7.1. Оценивает состояния пациентов при чрезвычайных ситуациях</w:t>
            </w:r>
          </w:p>
          <w:p w14:paraId="53EA046C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</w:tr>
      <w:tr w:rsidR="00B77194" w:rsidRPr="00B8525B" w14:paraId="7DAFA69E" w14:textId="77777777" w:rsidTr="009D6BF5">
        <w:tc>
          <w:tcPr>
            <w:tcW w:w="2388" w:type="dxa"/>
          </w:tcPr>
          <w:p w14:paraId="6B774779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Реабилитационная деятельность</w:t>
            </w:r>
          </w:p>
        </w:tc>
        <w:tc>
          <w:tcPr>
            <w:tcW w:w="3277" w:type="dxa"/>
          </w:tcPr>
          <w:p w14:paraId="59FDD482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ПК-8. 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</w:t>
            </w:r>
          </w:p>
        </w:tc>
        <w:tc>
          <w:tcPr>
            <w:tcW w:w="3680" w:type="dxa"/>
          </w:tcPr>
          <w:p w14:paraId="79CE5A43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ПК-8.1. Способен проводить необходимые процедуры с использованием природных лечебных факторов и немедикаментозной терапии у пациентов, нуждающихся в медицинской реабилитации</w:t>
            </w:r>
          </w:p>
          <w:p w14:paraId="7C69B0C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ПК-8.2. Способен назначать и выписывать лекарственные препараты, медицинские изделия и лечебное питание</w:t>
            </w:r>
          </w:p>
        </w:tc>
      </w:tr>
      <w:tr w:rsidR="00B77194" w:rsidRPr="00B8525B" w14:paraId="128E36F5" w14:textId="77777777" w:rsidTr="009D6BF5">
        <w:tc>
          <w:tcPr>
            <w:tcW w:w="2388" w:type="dxa"/>
          </w:tcPr>
          <w:p w14:paraId="569803FE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деятельность</w:t>
            </w:r>
          </w:p>
        </w:tc>
        <w:tc>
          <w:tcPr>
            <w:tcW w:w="3277" w:type="dxa"/>
          </w:tcPr>
          <w:p w14:paraId="20DE063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ПК-9. Готовность к формированию у населения, пациентов и членов их семей мотивации, направленной на сохранение и укрепление </w:t>
            </w: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здоровья и здоровья окружающих</w:t>
            </w:r>
          </w:p>
        </w:tc>
        <w:tc>
          <w:tcPr>
            <w:tcW w:w="3680" w:type="dxa"/>
          </w:tcPr>
          <w:p w14:paraId="00A0FE6B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ПК-9.1. Использует формы и методы формирования у населения, пациентов и членов их семей мотивации, направленной на сохранение и </w:t>
            </w: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укрепление своего здоровья и здоровья окружающих</w:t>
            </w:r>
          </w:p>
          <w:p w14:paraId="3B4CF63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ПК-9.2. Формирует мотивацию, направленную на сохранение и укрепление здоровья</w:t>
            </w:r>
          </w:p>
        </w:tc>
      </w:tr>
      <w:tr w:rsidR="00B77194" w:rsidRPr="00B8525B" w14:paraId="2DC31B43" w14:textId="77777777" w:rsidTr="009D6BF5">
        <w:tc>
          <w:tcPr>
            <w:tcW w:w="2388" w:type="dxa"/>
            <w:vMerge w:val="restart"/>
          </w:tcPr>
          <w:p w14:paraId="74DF22ED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Организационно-управленческая деятельность</w:t>
            </w:r>
          </w:p>
        </w:tc>
        <w:tc>
          <w:tcPr>
            <w:tcW w:w="3277" w:type="dxa"/>
          </w:tcPr>
          <w:p w14:paraId="2F4BDAB4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ПК-10. 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</w:t>
            </w:r>
          </w:p>
        </w:tc>
        <w:tc>
          <w:tcPr>
            <w:tcW w:w="3680" w:type="dxa"/>
          </w:tcPr>
          <w:p w14:paraId="0C1207EE" w14:textId="77777777" w:rsidR="00B77194" w:rsidRPr="00B8525B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ПК-10.1. Использует основные принципы организации и управления в сфере охраны здоровья граждан</w:t>
            </w:r>
          </w:p>
          <w:p w14:paraId="2AC6F574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ПК-10.2. Способен управлять ресурсами медицинских организациях и их структурных подразделений</w:t>
            </w:r>
          </w:p>
        </w:tc>
      </w:tr>
      <w:tr w:rsidR="00B77194" w:rsidRPr="00B8525B" w14:paraId="05C1E14C" w14:textId="77777777" w:rsidTr="009D6BF5">
        <w:tc>
          <w:tcPr>
            <w:tcW w:w="2388" w:type="dxa"/>
            <w:vMerge/>
          </w:tcPr>
          <w:p w14:paraId="30F9B50E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76A39A2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ПК-11. Готовность к участию в оценке качества оказания медицинской помощи с использованием основных медико-статистических показателей</w:t>
            </w:r>
          </w:p>
        </w:tc>
        <w:tc>
          <w:tcPr>
            <w:tcW w:w="3680" w:type="dxa"/>
          </w:tcPr>
          <w:p w14:paraId="7D5D8941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ПК-11.1. Способен оценить показатели контроля качества медицинской организации</w:t>
            </w:r>
          </w:p>
          <w:p w14:paraId="086780B9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ПК-11.2. Проводит оценку качества медицинской помощи с использованием основных медико-статистических показателей.</w:t>
            </w:r>
          </w:p>
        </w:tc>
      </w:tr>
      <w:tr w:rsidR="00B77194" w:rsidRPr="00B8525B" w14:paraId="25F68E10" w14:textId="77777777" w:rsidTr="009D6BF5">
        <w:tc>
          <w:tcPr>
            <w:tcW w:w="2388" w:type="dxa"/>
            <w:vMerge/>
          </w:tcPr>
          <w:p w14:paraId="79ECDAE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0E96B5E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ПК-12. Готовность к организации медицинской помощи при чрезвычайных ситуациях, в том числе медицинской эвакуации</w:t>
            </w:r>
          </w:p>
        </w:tc>
        <w:tc>
          <w:tcPr>
            <w:tcW w:w="3680" w:type="dxa"/>
          </w:tcPr>
          <w:p w14:paraId="46CCF446" w14:textId="77777777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5B354720" w14:textId="6784D4BD" w:rsidR="00B77194" w:rsidRPr="00B8525B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ПК-12.2. Способен организовать медицинскую помощь при чрезвычайных ситуациях, в том числе медицинской эвакуации</w:t>
            </w:r>
          </w:p>
        </w:tc>
      </w:tr>
    </w:tbl>
    <w:p w14:paraId="3BCFD8CB" w14:textId="77777777" w:rsidR="00B77194" w:rsidRPr="00B8525B" w:rsidRDefault="00B77194" w:rsidP="00B77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A940E8" w14:textId="46E4328B" w:rsidR="00444B9D" w:rsidRPr="00B8525B" w:rsidRDefault="00444B9D" w:rsidP="0069335B">
      <w:pPr>
        <w:pStyle w:val="2"/>
        <w:ind w:left="708"/>
      </w:pPr>
      <w:bookmarkStart w:id="17" w:name="_Toc151553334"/>
      <w:r w:rsidRPr="00B8525B">
        <w:t>2.2. Матрица компетенций, отражающая формирование компетенций в процессе освоения программ</w:t>
      </w:r>
      <w:r w:rsidR="000B3FAF" w:rsidRPr="00B8525B">
        <w:t>ы</w:t>
      </w:r>
      <w:r w:rsidRPr="00B8525B">
        <w:t xml:space="preserve"> ординатуры</w:t>
      </w:r>
      <w:bookmarkEnd w:id="17"/>
    </w:p>
    <w:p w14:paraId="24696E4C" w14:textId="2383C06E" w:rsidR="00B725EC" w:rsidRPr="00B8525B" w:rsidRDefault="00E744FE" w:rsidP="00E744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Таблица</w:t>
      </w:r>
      <w:r w:rsidR="0069335B"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4F0F52" w:rsidRPr="00B8525B">
        <w:rPr>
          <w:rFonts w:ascii="Times New Roman" w:hAnsi="Times New Roman" w:cs="Times New Roman"/>
          <w:sz w:val="28"/>
          <w:szCs w:val="28"/>
        </w:rPr>
        <w:t>2</w:t>
      </w:r>
    </w:p>
    <w:tbl>
      <w:tblPr>
        <w:tblStyle w:val="ad"/>
        <w:tblW w:w="9740" w:type="dxa"/>
        <w:tblLook w:val="04A0" w:firstRow="1" w:lastRow="0" w:firstColumn="1" w:lastColumn="0" w:noHBand="0" w:noVBand="1"/>
      </w:tblPr>
      <w:tblGrid>
        <w:gridCol w:w="2150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 w:rsidR="00086B9A" w:rsidRPr="00B8525B" w14:paraId="2C468462" w14:textId="43F504E8" w:rsidTr="004F0F52">
        <w:trPr>
          <w:cantSplit/>
          <w:trHeight w:val="1039"/>
          <w:tblHeader/>
        </w:trPr>
        <w:tc>
          <w:tcPr>
            <w:tcW w:w="2150" w:type="dxa"/>
          </w:tcPr>
          <w:p w14:paraId="391C9D20" w14:textId="77777777" w:rsidR="00086B9A" w:rsidRPr="00B8525B" w:rsidRDefault="00086B9A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extDirection w:val="btLr"/>
            <w:vAlign w:val="center"/>
          </w:tcPr>
          <w:p w14:paraId="19C4AA7F" w14:textId="16B7A3A2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УК-1</w:t>
            </w:r>
          </w:p>
        </w:tc>
        <w:tc>
          <w:tcPr>
            <w:tcW w:w="615" w:type="dxa"/>
            <w:textDirection w:val="btLr"/>
            <w:vAlign w:val="center"/>
          </w:tcPr>
          <w:p w14:paraId="28CD83C2" w14:textId="6FA3343F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УК-2</w:t>
            </w:r>
          </w:p>
        </w:tc>
        <w:tc>
          <w:tcPr>
            <w:tcW w:w="506" w:type="dxa"/>
            <w:textDirection w:val="btLr"/>
            <w:vAlign w:val="center"/>
          </w:tcPr>
          <w:p w14:paraId="6F44771A" w14:textId="22915D63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УК-3</w:t>
            </w:r>
          </w:p>
        </w:tc>
        <w:tc>
          <w:tcPr>
            <w:tcW w:w="506" w:type="dxa"/>
            <w:textDirection w:val="btLr"/>
            <w:vAlign w:val="center"/>
          </w:tcPr>
          <w:p w14:paraId="309A012E" w14:textId="2A264ECE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506" w:type="dxa"/>
            <w:textDirection w:val="btLr"/>
            <w:vAlign w:val="center"/>
          </w:tcPr>
          <w:p w14:paraId="1F2C085F" w14:textId="30867AA8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506" w:type="dxa"/>
            <w:textDirection w:val="btLr"/>
            <w:vAlign w:val="center"/>
          </w:tcPr>
          <w:p w14:paraId="7749E300" w14:textId="050E85D2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506" w:type="dxa"/>
            <w:textDirection w:val="btLr"/>
            <w:vAlign w:val="center"/>
          </w:tcPr>
          <w:p w14:paraId="68966392" w14:textId="3320829F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ПК-4</w:t>
            </w:r>
          </w:p>
        </w:tc>
        <w:tc>
          <w:tcPr>
            <w:tcW w:w="506" w:type="dxa"/>
            <w:textDirection w:val="btLr"/>
            <w:vAlign w:val="center"/>
          </w:tcPr>
          <w:p w14:paraId="6C76B985" w14:textId="1E5319CB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506" w:type="dxa"/>
            <w:textDirection w:val="btLr"/>
            <w:vAlign w:val="center"/>
          </w:tcPr>
          <w:p w14:paraId="21B80939" w14:textId="03204B7C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ПК-6</w:t>
            </w:r>
          </w:p>
        </w:tc>
        <w:tc>
          <w:tcPr>
            <w:tcW w:w="506" w:type="dxa"/>
            <w:textDirection w:val="btLr"/>
            <w:vAlign w:val="center"/>
          </w:tcPr>
          <w:p w14:paraId="71F9D472" w14:textId="652DF7F8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506" w:type="dxa"/>
            <w:textDirection w:val="btLr"/>
            <w:vAlign w:val="center"/>
          </w:tcPr>
          <w:p w14:paraId="18581067" w14:textId="5C6874D9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ПК-8</w:t>
            </w:r>
          </w:p>
        </w:tc>
        <w:tc>
          <w:tcPr>
            <w:tcW w:w="506" w:type="dxa"/>
            <w:textDirection w:val="btLr"/>
            <w:vAlign w:val="center"/>
          </w:tcPr>
          <w:p w14:paraId="057A03FB" w14:textId="3F37062D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ПК-9</w:t>
            </w:r>
          </w:p>
        </w:tc>
        <w:tc>
          <w:tcPr>
            <w:tcW w:w="506" w:type="dxa"/>
            <w:textDirection w:val="btLr"/>
            <w:vAlign w:val="center"/>
          </w:tcPr>
          <w:p w14:paraId="34F76F61" w14:textId="640D3F96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ПК-10</w:t>
            </w:r>
          </w:p>
        </w:tc>
        <w:tc>
          <w:tcPr>
            <w:tcW w:w="506" w:type="dxa"/>
            <w:textDirection w:val="btLr"/>
            <w:vAlign w:val="center"/>
          </w:tcPr>
          <w:p w14:paraId="5A24F81B" w14:textId="6B36D3C7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ПК-11</w:t>
            </w:r>
          </w:p>
        </w:tc>
        <w:tc>
          <w:tcPr>
            <w:tcW w:w="506" w:type="dxa"/>
            <w:textDirection w:val="btLr"/>
          </w:tcPr>
          <w:p w14:paraId="29CA115F" w14:textId="4863E35C" w:rsidR="00086B9A" w:rsidRPr="00B8525B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ПК-12</w:t>
            </w:r>
          </w:p>
        </w:tc>
      </w:tr>
      <w:tr w:rsidR="00086B9A" w:rsidRPr="00B8525B" w14:paraId="0888F11D" w14:textId="4809423A" w:rsidTr="004F0F52">
        <w:tc>
          <w:tcPr>
            <w:tcW w:w="2150" w:type="dxa"/>
            <w:vAlign w:val="center"/>
          </w:tcPr>
          <w:p w14:paraId="285171AE" w14:textId="7F46F175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Дермато-венерология</w:t>
            </w:r>
          </w:p>
        </w:tc>
        <w:tc>
          <w:tcPr>
            <w:tcW w:w="397" w:type="dxa"/>
            <w:vAlign w:val="center"/>
          </w:tcPr>
          <w:p w14:paraId="5782DE07" w14:textId="5D5A8A3D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528C86C3" w14:textId="202126D8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41AC6F8" w14:textId="55D426B4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2501A05" w14:textId="4F7A1463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6030A76" w14:textId="196CFD3F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DB4FFC7" w14:textId="359666F9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3C51D87" w14:textId="5789BFD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C0AB2A2" w14:textId="053C2737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173F4F3" w14:textId="6FB92DD6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608504E" w14:textId="1D6024BE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FD8EC9" w14:textId="2E20682C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55B95AE" w14:textId="2C493C86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589F3D4" w14:textId="10A3A0AC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0900B00" w14:textId="70579E9A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63E874F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025D31E9" w14:textId="47D9AC2E" w:rsidTr="004F0F52">
        <w:tc>
          <w:tcPr>
            <w:tcW w:w="2150" w:type="dxa"/>
            <w:vAlign w:val="center"/>
          </w:tcPr>
          <w:p w14:paraId="04A1CE4B" w14:textId="07AF044D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Общественное здоровье и здравоохранение</w:t>
            </w:r>
          </w:p>
        </w:tc>
        <w:tc>
          <w:tcPr>
            <w:tcW w:w="397" w:type="dxa"/>
            <w:vAlign w:val="center"/>
          </w:tcPr>
          <w:p w14:paraId="4E73BB2F" w14:textId="6C6C7C05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48E0CCCB" w14:textId="18DEB23F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31D75F6" w14:textId="4439E9B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C4365FD" w14:textId="3268DA0D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0AC6C0F" w14:textId="46DDB84F" w:rsidR="00086B9A" w:rsidRPr="00B8525B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1BA4A6E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2C5FC4E" w14:textId="7B820347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06D2BD4" w14:textId="5012FDD5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375FA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DA79761" w14:textId="3AA5CD5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16725C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D2200D7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C870A27" w14:textId="45C4C3D6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C96CAA4" w14:textId="2899CB20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4AF2952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7DFA870A" w14:textId="4ED0E2A4" w:rsidTr="004F0F52">
        <w:tc>
          <w:tcPr>
            <w:tcW w:w="2150" w:type="dxa"/>
            <w:vAlign w:val="center"/>
          </w:tcPr>
          <w:p w14:paraId="4C505983" w14:textId="1F812D24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397" w:type="dxa"/>
            <w:vAlign w:val="center"/>
          </w:tcPr>
          <w:p w14:paraId="4186D454" w14:textId="2F12510F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6C8C6DE9" w14:textId="42F47E4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26163DA" w14:textId="15FD27A1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D4084BA" w14:textId="2120FA3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F30A7F1" w14:textId="59B8C9C2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8A79042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F56074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262C7DA" w14:textId="48900FBE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99B67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5144940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64B103D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8BAD4E5" w14:textId="2BE6058F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2861BC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F114893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E937BBB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6DB3BC2D" w14:textId="3AFE79B8" w:rsidTr="004F0F52">
        <w:tc>
          <w:tcPr>
            <w:tcW w:w="2150" w:type="dxa"/>
            <w:vAlign w:val="center"/>
          </w:tcPr>
          <w:p w14:paraId="0F1B933B" w14:textId="67F02725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Медицина чрезвычайных ситуация</w:t>
            </w:r>
          </w:p>
        </w:tc>
        <w:tc>
          <w:tcPr>
            <w:tcW w:w="397" w:type="dxa"/>
            <w:vAlign w:val="center"/>
          </w:tcPr>
          <w:p w14:paraId="2FEBF701" w14:textId="4DDC7B5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A6FC087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39A261" w14:textId="77A9F302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A174AF0" w14:textId="52F8691B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A2C202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F9CB59" w14:textId="32701006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9FB02A8" w14:textId="312E2970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A19B08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BC55DFE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C301441" w14:textId="10237E30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B85E2A6" w14:textId="6CB505B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54B66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EE6347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FAB462E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F9057F1" w14:textId="3CACC045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86B9A" w:rsidRPr="00B8525B" w14:paraId="1F35B1F9" w14:textId="6F8A990E" w:rsidTr="004F0F52">
        <w:tc>
          <w:tcPr>
            <w:tcW w:w="2150" w:type="dxa"/>
            <w:vAlign w:val="center"/>
          </w:tcPr>
          <w:p w14:paraId="1EAE7EAE" w14:textId="520457CA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Патология</w:t>
            </w:r>
          </w:p>
        </w:tc>
        <w:tc>
          <w:tcPr>
            <w:tcW w:w="397" w:type="dxa"/>
            <w:vAlign w:val="center"/>
          </w:tcPr>
          <w:p w14:paraId="273EA09F" w14:textId="7C80CCC9" w:rsidR="00086B9A" w:rsidRPr="00B8525B" w:rsidRDefault="0051073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28A4AB3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48F9FA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AAAD0FA" w14:textId="4A58DFD2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61FC28A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B76F90F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E3D6E8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5C5B563" w14:textId="4E8F6370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CCC8555" w14:textId="350CB51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D23FD12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8B08AA8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C43741" w14:textId="0B989C7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D88ABDB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C03FE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31EAC7E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51800FE8" w14:textId="3ACC21BC" w:rsidTr="004F0F52">
        <w:tc>
          <w:tcPr>
            <w:tcW w:w="2150" w:type="dxa"/>
            <w:vAlign w:val="center"/>
          </w:tcPr>
          <w:p w14:paraId="351253B1" w14:textId="2A73B7F3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Неотложная помощь</w:t>
            </w:r>
          </w:p>
        </w:tc>
        <w:tc>
          <w:tcPr>
            <w:tcW w:w="397" w:type="dxa"/>
            <w:vAlign w:val="center"/>
          </w:tcPr>
          <w:p w14:paraId="1B216CEB" w14:textId="32ADF34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C5C2F03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7847669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FBF586A" w14:textId="7DE8F833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AAF8BD0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B9371F9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28814E8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996CBA5" w14:textId="389D198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90F37B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7D9E303" w14:textId="6D86CA84" w:rsidR="00086B9A" w:rsidRPr="00B8525B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CE6E15F" w14:textId="1704EAB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061004F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455A7D8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514FECE" w14:textId="2C92CE6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436F978" w14:textId="67140BE2" w:rsidR="00086B9A" w:rsidRPr="00B8525B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86B9A" w:rsidRPr="00B8525B" w14:paraId="00C2AB80" w14:textId="0C0D5813" w:rsidTr="004F0F52">
        <w:tc>
          <w:tcPr>
            <w:tcW w:w="2150" w:type="dxa"/>
            <w:vAlign w:val="center"/>
          </w:tcPr>
          <w:p w14:paraId="69F966E2" w14:textId="19A3EBE4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Гинекология</w:t>
            </w:r>
          </w:p>
        </w:tc>
        <w:tc>
          <w:tcPr>
            <w:tcW w:w="397" w:type="dxa"/>
            <w:vAlign w:val="center"/>
          </w:tcPr>
          <w:p w14:paraId="1FECEC9B" w14:textId="30E527B1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5F3DBD7D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E9B53AD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7E609F0" w14:textId="059E83FA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F17F9DB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5D90CD7" w14:textId="0DE8A3EB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CE7C7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68A5592" w14:textId="2D39C51E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401A88A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EABA28E" w14:textId="1D20C9C1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987F50F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FD10143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2A45C0" w14:textId="7E73159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76BB60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6F87E7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5F46AABA" w14:textId="36183921" w:rsidTr="004F0F52">
        <w:tc>
          <w:tcPr>
            <w:tcW w:w="2150" w:type="dxa"/>
            <w:vAlign w:val="center"/>
          </w:tcPr>
          <w:p w14:paraId="2EB18B73" w14:textId="707DAD93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Урология</w:t>
            </w:r>
          </w:p>
        </w:tc>
        <w:tc>
          <w:tcPr>
            <w:tcW w:w="397" w:type="dxa"/>
            <w:vAlign w:val="center"/>
          </w:tcPr>
          <w:p w14:paraId="6C3F8EC5" w14:textId="12973DC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5D550D28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E69F7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48022E0" w14:textId="1C4BEBB0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2C696E9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983093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48C5FA2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83D705E" w14:textId="279D85F9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80C8791" w14:textId="27FC3C04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3B968BE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AF41B29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1C2E170" w14:textId="7B1498B9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C4F74F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796C093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A546CBF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335427B5" w14:textId="73DCB958" w:rsidTr="004F0F52">
        <w:tc>
          <w:tcPr>
            <w:tcW w:w="2150" w:type="dxa"/>
            <w:vAlign w:val="center"/>
          </w:tcPr>
          <w:p w14:paraId="37E5666E" w14:textId="1F0B1EF3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Дермато-онкология</w:t>
            </w:r>
          </w:p>
        </w:tc>
        <w:tc>
          <w:tcPr>
            <w:tcW w:w="397" w:type="dxa"/>
            <w:vAlign w:val="center"/>
          </w:tcPr>
          <w:p w14:paraId="76974D2B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25786834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74256DA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70AB95E" w14:textId="61295C6D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17632A0" w14:textId="0ACB9991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E80F80B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4B8A89E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B29A171" w14:textId="3FCF0C98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7236969" w14:textId="0522F08C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48F904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29EB0EF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CF6A30E" w14:textId="40A4DEC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DA2EF1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947D21A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5BF5CA0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59A843DE" w14:textId="49516979" w:rsidTr="004F0F52">
        <w:tc>
          <w:tcPr>
            <w:tcW w:w="2150" w:type="dxa"/>
            <w:vAlign w:val="center"/>
          </w:tcPr>
          <w:p w14:paraId="3510859A" w14:textId="6B94B816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Косметология</w:t>
            </w:r>
          </w:p>
        </w:tc>
        <w:tc>
          <w:tcPr>
            <w:tcW w:w="397" w:type="dxa"/>
            <w:vAlign w:val="center"/>
          </w:tcPr>
          <w:p w14:paraId="55E22B3A" w14:textId="4744698E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0A13872" w14:textId="1D213CE1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3FF483B" w14:textId="067B67A9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382B89B" w14:textId="2872EFB8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8F0DC7E" w14:textId="5C633CE9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B477A81" w14:textId="6B61E6A2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0339190" w14:textId="58270118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5640DF7" w14:textId="66249307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A788F9A" w14:textId="2081E34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E29DCBC" w14:textId="0965C6A2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0617AD" w14:textId="24297253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FC71999" w14:textId="07B4D8D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42DBC94" w14:textId="250D3B9E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4252621" w14:textId="7C500643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34830D4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17BA3282" w14:textId="1386281C" w:rsidTr="004F0F52">
        <w:tc>
          <w:tcPr>
            <w:tcW w:w="2150" w:type="dxa"/>
            <w:vAlign w:val="center"/>
          </w:tcPr>
          <w:p w14:paraId="27408E24" w14:textId="6C668213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Социальная адаптация (адаптационный модуль)</w:t>
            </w:r>
          </w:p>
        </w:tc>
        <w:tc>
          <w:tcPr>
            <w:tcW w:w="397" w:type="dxa"/>
            <w:vAlign w:val="center"/>
          </w:tcPr>
          <w:p w14:paraId="7299C388" w14:textId="142FE674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FEF2B0D" w14:textId="65139A84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55341E6" w14:textId="3EE32DA0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6140CE4" w14:textId="365A3D01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A3F55BB" w14:textId="491B460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AC8A4AD" w14:textId="4B20EC6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E624E19" w14:textId="5905B5EB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C5AF956" w14:textId="77C4EEA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91C336F" w14:textId="102F0AFB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9EDDEF9" w14:textId="5813F1C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58FD264" w14:textId="3D53EF6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98741A9" w14:textId="13AD7D7C" w:rsidR="00086B9A" w:rsidRPr="00B8525B" w:rsidRDefault="001949A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4EEC9A2" w14:textId="0C885B8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B717D88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CBD6DA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2D461F41" w14:textId="2A244AFA" w:rsidTr="004F0F52">
        <w:tc>
          <w:tcPr>
            <w:tcW w:w="2150" w:type="dxa"/>
          </w:tcPr>
          <w:p w14:paraId="446424B7" w14:textId="35B21BB7" w:rsidR="00086B9A" w:rsidRPr="00B8525B" w:rsidRDefault="001949A1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Психология общения</w:t>
            </w:r>
            <w:r w:rsidR="004F0F52" w:rsidRPr="00B8525B">
              <w:rPr>
                <w:rFonts w:ascii="Times New Roman" w:hAnsi="Times New Roman" w:cs="Times New Roman"/>
                <w:sz w:val="24"/>
                <w:szCs w:val="24"/>
              </w:rPr>
              <w:t xml:space="preserve"> (адаптационный модуль)</w:t>
            </w:r>
          </w:p>
        </w:tc>
        <w:tc>
          <w:tcPr>
            <w:tcW w:w="397" w:type="dxa"/>
            <w:vAlign w:val="center"/>
          </w:tcPr>
          <w:p w14:paraId="50E15573" w14:textId="506044A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F97F5DD" w14:textId="01B3C17D" w:rsidR="00086B9A" w:rsidRPr="00B8525B" w:rsidRDefault="001949A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3C01E5D" w14:textId="335F105A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C59B205" w14:textId="02DEAB52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80F5AA9" w14:textId="49ACBD15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015CE27" w14:textId="2AC45990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F926FF5" w14:textId="090F4B31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FDDCFEA" w14:textId="5CB0E35D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B7E098B" w14:textId="15F1149F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40E28D" w14:textId="04ADADC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4018E2" w14:textId="0769E61D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F0771E4" w14:textId="681277CE" w:rsidR="00086B9A" w:rsidRPr="00B8525B" w:rsidRDefault="001949A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BA8FEDC" w14:textId="3CE305E1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1FAA0D5" w14:textId="3B9421D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5D323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B8525B" w14:paraId="035B7C1B" w14:textId="0B5C0FD9" w:rsidTr="004F0F52">
        <w:tc>
          <w:tcPr>
            <w:tcW w:w="2150" w:type="dxa"/>
            <w:vAlign w:val="center"/>
          </w:tcPr>
          <w:p w14:paraId="7629D893" w14:textId="6E989D02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Производственная (клиническая) практика</w:t>
            </w:r>
            <w:r w:rsidR="0026671E" w:rsidRPr="00B8525B">
              <w:rPr>
                <w:rFonts w:ascii="Times New Roman" w:hAnsi="Times New Roman" w:cs="Times New Roman"/>
                <w:sz w:val="24"/>
                <w:szCs w:val="24"/>
              </w:rPr>
              <w:t>. Базовая часть</w:t>
            </w:r>
          </w:p>
        </w:tc>
        <w:tc>
          <w:tcPr>
            <w:tcW w:w="397" w:type="dxa"/>
            <w:vAlign w:val="center"/>
          </w:tcPr>
          <w:p w14:paraId="3E66890C" w14:textId="3C1B94EB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7EA45EC2" w14:textId="5C7A6E3E" w:rsidR="00086B9A" w:rsidRPr="00B8525B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2D42AAC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075B512" w14:textId="092CC27B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EB029F0" w14:textId="152DAAA0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745C816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B19BD0C" w14:textId="5FE434F6" w:rsidR="00086B9A" w:rsidRPr="00B8525B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5765305" w14:textId="13F7699C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75BC29B" w14:textId="159B42F7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6457B57" w14:textId="0064C78A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29999F1" w14:textId="3547A963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9B36428" w14:textId="50D0A58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2160F72" w14:textId="48E30C0D" w:rsidR="00086B9A" w:rsidRPr="00B8525B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84746F1" w14:textId="495225F0" w:rsidR="00086B9A" w:rsidRPr="00B8525B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5D89D38" w14:textId="0E8C4600" w:rsidR="00086B9A" w:rsidRPr="00B8525B" w:rsidRDefault="00F967E0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86B9A" w:rsidRPr="00B8525B" w14:paraId="2C22451E" w14:textId="42145FAF" w:rsidTr="004F0F52">
        <w:tc>
          <w:tcPr>
            <w:tcW w:w="2150" w:type="dxa"/>
            <w:vAlign w:val="center"/>
          </w:tcPr>
          <w:p w14:paraId="67B4DCAA" w14:textId="0E52DD8C" w:rsidR="00086B9A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Производственная (клиническая) практика</w:t>
            </w:r>
            <w:r w:rsidR="0026671E" w:rsidRPr="00B8525B">
              <w:rPr>
                <w:rFonts w:ascii="Times New Roman" w:hAnsi="Times New Roman" w:cs="Times New Roman"/>
                <w:sz w:val="24"/>
                <w:szCs w:val="24"/>
              </w:rPr>
              <w:t>. Вариативная часть</w:t>
            </w:r>
          </w:p>
        </w:tc>
        <w:tc>
          <w:tcPr>
            <w:tcW w:w="397" w:type="dxa"/>
            <w:vAlign w:val="center"/>
          </w:tcPr>
          <w:p w14:paraId="20826331" w14:textId="6BDED8F5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452404D3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1D9EB12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01BD1E6" w14:textId="6857E918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65065E1" w14:textId="5F362DB5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561565D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23AD760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6652A16" w14:textId="11903B62" w:rsidR="00086B9A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20C47EB" w14:textId="3C845896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2FB62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6B96FC" w14:textId="3C47588C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38C30F7" w14:textId="181CB579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43F516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B3327FA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A79D75" w14:textId="77777777" w:rsidR="00086B9A" w:rsidRPr="00B8525B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52" w:rsidRPr="00B8525B" w14:paraId="15992A50" w14:textId="77777777" w:rsidTr="004F0F52">
        <w:tc>
          <w:tcPr>
            <w:tcW w:w="2150" w:type="dxa"/>
            <w:vAlign w:val="center"/>
          </w:tcPr>
          <w:p w14:paraId="75F170B0" w14:textId="0F161D2E" w:rsidR="004F0F52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397" w:type="dxa"/>
            <w:vAlign w:val="center"/>
          </w:tcPr>
          <w:p w14:paraId="4A7D0E57" w14:textId="222495A5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3A9C09EE" w14:textId="708D90BD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F35BFA3" w14:textId="01F68C8A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C059154" w14:textId="6A7A3092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CA51770" w14:textId="6CA631D9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480E7F3" w14:textId="3ED33663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04F1AF6" w14:textId="47DA44D0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5CA265C" w14:textId="1B8EB908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72E6CD7" w14:textId="7436C198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B1250A4" w14:textId="73ADE7F1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8AC89EE" w14:textId="71A7EEFA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E344DF2" w14:textId="5287D259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79F18A0" w14:textId="3F9D7EF8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D80988E" w14:textId="181CB362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9693EC0" w14:textId="201A6E6D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F0F52" w:rsidRPr="00B8525B" w14:paraId="50D1FAA5" w14:textId="77777777" w:rsidTr="004F0F52">
        <w:tc>
          <w:tcPr>
            <w:tcW w:w="2150" w:type="dxa"/>
            <w:vAlign w:val="center"/>
          </w:tcPr>
          <w:p w14:paraId="2FF8FB62" w14:textId="56D86430" w:rsidR="004F0F52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 в профессиональной деятельности врача</w:t>
            </w:r>
          </w:p>
        </w:tc>
        <w:tc>
          <w:tcPr>
            <w:tcW w:w="397" w:type="dxa"/>
            <w:vAlign w:val="center"/>
          </w:tcPr>
          <w:p w14:paraId="7DD09A8A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46C5AC53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870C04C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88DFCC7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A27179D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8C1BA26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B0F3506" w14:textId="0718C688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171EC44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81B24F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CA27716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FBF6088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BE71D91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662D8C" w14:textId="5C84F252" w:rsidR="004F0F52" w:rsidRPr="00B8525B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6EE46F2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E24B21E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52" w:rsidRPr="00B8525B" w14:paraId="5B59B188" w14:textId="77777777" w:rsidTr="004F0F52">
        <w:tc>
          <w:tcPr>
            <w:tcW w:w="2150" w:type="dxa"/>
            <w:vAlign w:val="center"/>
          </w:tcPr>
          <w:p w14:paraId="14EF5AFA" w14:textId="4FDBD5ED" w:rsidR="004F0F52" w:rsidRPr="00B8525B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Ультразвуковая диагностика</w:t>
            </w:r>
          </w:p>
        </w:tc>
        <w:tc>
          <w:tcPr>
            <w:tcW w:w="397" w:type="dxa"/>
            <w:vAlign w:val="center"/>
          </w:tcPr>
          <w:p w14:paraId="3D81D494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38C50E9A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CE05CE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CC1A433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BC515D0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2E2ABE0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CE865A7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A9070C4" w14:textId="0FC2983D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25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242D26A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88F03B9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18EBA88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B96C394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1D9EC3D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48DA71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5F10BAD" w14:textId="77777777" w:rsidR="004F0F52" w:rsidRPr="00B8525B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4CA5E9" w14:textId="77777777" w:rsidR="00E744FE" w:rsidRPr="00B8525B" w:rsidRDefault="00E744FE" w:rsidP="00444B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ADDB59E" w14:textId="2FC38CA9" w:rsidR="00B725EC" w:rsidRPr="00B8525B" w:rsidRDefault="00B725EC" w:rsidP="009725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Результаты обучения по дисциплинам (модулям) и практикам</w:t>
      </w:r>
      <w:r w:rsidR="0097254F" w:rsidRPr="00B8525B">
        <w:rPr>
          <w:rFonts w:ascii="Times New Roman" w:hAnsi="Times New Roman" w:cs="Times New Roman"/>
          <w:sz w:val="28"/>
          <w:szCs w:val="28"/>
        </w:rPr>
        <w:t xml:space="preserve"> представлены в рабочих программах дисциплин (модулей) и рабочих программах практик.</w:t>
      </w:r>
    </w:p>
    <w:p w14:paraId="0FE4E70A" w14:textId="7E8B639C" w:rsidR="00F9703B" w:rsidRPr="00B8525B" w:rsidRDefault="00F9703B" w:rsidP="00BD2373">
      <w:pPr>
        <w:pStyle w:val="1"/>
        <w:pageBreakBefore/>
      </w:pPr>
      <w:bookmarkStart w:id="18" w:name="_Toc151553335"/>
      <w:r w:rsidRPr="00B8525B">
        <w:lastRenderedPageBreak/>
        <w:t>3. ДОКУМЕНТЫ, РЕГЛАМЕНТИРУЮЩИЕ СОДЕРЖАНИЕ И ОРГАНИЗАЦИЮ ОБРАЗОВАТЕЛЬНОГО ПРОЦЕССА ПРИ РЕАЛИЗАЦИИ ПРОГРАММЫ</w:t>
      </w:r>
      <w:bookmarkEnd w:id="18"/>
    </w:p>
    <w:p w14:paraId="0432F8B9" w14:textId="77777777" w:rsidR="00F9703B" w:rsidRPr="00B8525B" w:rsidRDefault="00F9703B" w:rsidP="00F9703B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14:paraId="5B802DB1" w14:textId="19A90509" w:rsidR="00F9703B" w:rsidRPr="00B8525B" w:rsidRDefault="00F9703B" w:rsidP="0069335B">
      <w:pPr>
        <w:pStyle w:val="2"/>
        <w:ind w:firstLine="708"/>
      </w:pPr>
      <w:bookmarkStart w:id="19" w:name="_Toc151553336"/>
      <w:r w:rsidRPr="00B8525B">
        <w:t>3.1. Учебный план</w:t>
      </w:r>
      <w:bookmarkEnd w:id="19"/>
    </w:p>
    <w:p w14:paraId="208A8115" w14:textId="6BA1F74D" w:rsidR="00F9703B" w:rsidRPr="00B8525B" w:rsidRDefault="00F9703B" w:rsidP="00F970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>Учебный план образовательной программы высшего образования – программы ординатур</w:t>
      </w:r>
      <w:r w:rsidR="006609BD" w:rsidRPr="00B8525B">
        <w:rPr>
          <w:rFonts w:ascii="Times New Roman" w:hAnsi="Times New Roman" w:cs="Times New Roman"/>
          <w:sz w:val="28"/>
          <w:szCs w:val="28"/>
        </w:rPr>
        <w:t>ы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086B9A" w:rsidRPr="00B8525B">
        <w:rPr>
          <w:rFonts w:ascii="Times New Roman" w:hAnsi="Times New Roman" w:cs="Times New Roman"/>
          <w:sz w:val="28"/>
          <w:szCs w:val="28"/>
        </w:rPr>
        <w:t>32</w:t>
      </w:r>
      <w:r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086B9A"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B8525B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BD2373" w:rsidRPr="00B8525B">
        <w:rPr>
          <w:rFonts w:ascii="Times New Roman" w:hAnsi="Times New Roman" w:cs="Times New Roman"/>
          <w:sz w:val="28"/>
          <w:szCs w:val="28"/>
        </w:rPr>
        <w:t>4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представлен отдельным файлом.</w:t>
      </w:r>
    </w:p>
    <w:p w14:paraId="5C3ABF79" w14:textId="77777777" w:rsidR="00F9703B" w:rsidRPr="00B8525B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65CEF1" w14:textId="54D0647D" w:rsidR="00F9703B" w:rsidRPr="00B8525B" w:rsidRDefault="00F9703B" w:rsidP="0069335B">
      <w:pPr>
        <w:pStyle w:val="2"/>
        <w:ind w:firstLine="708"/>
      </w:pPr>
      <w:bookmarkStart w:id="20" w:name="_Toc151553337"/>
      <w:r w:rsidRPr="00B8525B">
        <w:t>3.2. Календарный учебный график</w:t>
      </w:r>
      <w:bookmarkEnd w:id="20"/>
    </w:p>
    <w:p w14:paraId="59ABFFF4" w14:textId="5915F358" w:rsidR="00F9703B" w:rsidRPr="00B8525B" w:rsidRDefault="00F9703B" w:rsidP="00F970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Календарный учебный график образовательной программы высшего образования – программы ординатур</w:t>
      </w:r>
      <w:r w:rsidR="006609BD" w:rsidRPr="00B8525B">
        <w:rPr>
          <w:rFonts w:ascii="Times New Roman" w:hAnsi="Times New Roman" w:cs="Times New Roman"/>
          <w:sz w:val="28"/>
          <w:szCs w:val="28"/>
        </w:rPr>
        <w:t>ы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B8525B">
        <w:rPr>
          <w:rFonts w:ascii="Times New Roman" w:hAnsi="Times New Roman" w:cs="Times New Roman"/>
          <w:sz w:val="28"/>
          <w:szCs w:val="28"/>
        </w:rPr>
        <w:t>32</w:t>
      </w:r>
      <w:r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B8525B">
        <w:rPr>
          <w:rFonts w:ascii="Times New Roman" w:hAnsi="Times New Roman" w:cs="Times New Roman"/>
          <w:sz w:val="28"/>
          <w:szCs w:val="28"/>
        </w:rPr>
        <w:t xml:space="preserve"> очной формы обучения период получения образования 01.09.202</w:t>
      </w:r>
      <w:r w:rsidR="00BD2373" w:rsidRPr="00B8525B">
        <w:rPr>
          <w:rFonts w:ascii="Times New Roman" w:hAnsi="Times New Roman" w:cs="Times New Roman"/>
          <w:sz w:val="28"/>
          <w:szCs w:val="28"/>
        </w:rPr>
        <w:t>4</w:t>
      </w:r>
      <w:r w:rsidRPr="00B8525B">
        <w:rPr>
          <w:rFonts w:ascii="Times New Roman" w:hAnsi="Times New Roman" w:cs="Times New Roman"/>
          <w:sz w:val="28"/>
          <w:szCs w:val="28"/>
        </w:rPr>
        <w:t xml:space="preserve"> – 31.08.202</w:t>
      </w:r>
      <w:r w:rsidR="00BD2373" w:rsidRPr="00B8525B">
        <w:rPr>
          <w:rFonts w:ascii="Times New Roman" w:hAnsi="Times New Roman" w:cs="Times New Roman"/>
          <w:sz w:val="28"/>
          <w:szCs w:val="28"/>
        </w:rPr>
        <w:t>6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представлен отдельным файлом.</w:t>
      </w:r>
    </w:p>
    <w:p w14:paraId="751A44FE" w14:textId="77777777" w:rsidR="00F9703B" w:rsidRPr="00B8525B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C0E61D" w14:textId="0BD5B74B" w:rsidR="00F9703B" w:rsidRPr="00B8525B" w:rsidRDefault="00F9703B" w:rsidP="0069335B">
      <w:pPr>
        <w:pStyle w:val="2"/>
        <w:ind w:firstLine="708"/>
      </w:pPr>
      <w:bookmarkStart w:id="21" w:name="_Toc151553338"/>
      <w:r w:rsidRPr="00B8525B">
        <w:t>3.3. Рабочие программы дисциплин (модулей)</w:t>
      </w:r>
      <w:bookmarkEnd w:id="21"/>
    </w:p>
    <w:p w14:paraId="20E564D5" w14:textId="46A7EF34" w:rsidR="00F9703B" w:rsidRPr="00B8525B" w:rsidRDefault="00F9703B" w:rsidP="00F970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>Рабочие программы дисциплин (модулей) образовательной программы высшего образования – программы ординатур</w:t>
      </w:r>
      <w:r w:rsidR="006609BD" w:rsidRPr="00B8525B">
        <w:rPr>
          <w:rFonts w:ascii="Times New Roman" w:hAnsi="Times New Roman" w:cs="Times New Roman"/>
          <w:sz w:val="28"/>
          <w:szCs w:val="28"/>
        </w:rPr>
        <w:t>ы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B8525B">
        <w:rPr>
          <w:rFonts w:ascii="Times New Roman" w:hAnsi="Times New Roman" w:cs="Times New Roman"/>
          <w:sz w:val="28"/>
          <w:szCs w:val="28"/>
        </w:rPr>
        <w:t>32</w:t>
      </w:r>
      <w:r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B8525B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BD2373" w:rsidRPr="00B8525B">
        <w:rPr>
          <w:rFonts w:ascii="Times New Roman" w:hAnsi="Times New Roman" w:cs="Times New Roman"/>
          <w:sz w:val="28"/>
          <w:szCs w:val="28"/>
        </w:rPr>
        <w:t>4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представлены отдельными файлами.</w:t>
      </w:r>
    </w:p>
    <w:p w14:paraId="6536A82F" w14:textId="77777777" w:rsidR="00F9703B" w:rsidRPr="00B8525B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48DC54" w14:textId="7CDF0B8E" w:rsidR="00F9703B" w:rsidRPr="00B8525B" w:rsidRDefault="00F9703B" w:rsidP="0069335B">
      <w:pPr>
        <w:pStyle w:val="2"/>
        <w:ind w:firstLine="708"/>
      </w:pPr>
      <w:bookmarkStart w:id="22" w:name="_Toc151553339"/>
      <w:r w:rsidRPr="00B8525B">
        <w:t>3.4. Рабочие программы практик</w:t>
      </w:r>
      <w:bookmarkEnd w:id="22"/>
    </w:p>
    <w:p w14:paraId="13CB49CA" w14:textId="4A33DCC0" w:rsidR="00F9703B" w:rsidRPr="00B8525B" w:rsidRDefault="00F9703B" w:rsidP="00F970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Рабочие программы практик образовательной программы высшего образования – программы ординатур</w:t>
      </w:r>
      <w:r w:rsidR="006609BD" w:rsidRPr="00B8525B">
        <w:rPr>
          <w:rFonts w:ascii="Times New Roman" w:hAnsi="Times New Roman" w:cs="Times New Roman"/>
          <w:sz w:val="28"/>
          <w:szCs w:val="28"/>
        </w:rPr>
        <w:t>ы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B8525B">
        <w:rPr>
          <w:rFonts w:ascii="Times New Roman" w:hAnsi="Times New Roman" w:cs="Times New Roman"/>
          <w:sz w:val="28"/>
          <w:szCs w:val="28"/>
        </w:rPr>
        <w:t>32</w:t>
      </w:r>
      <w:r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B8525B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BD2373" w:rsidRPr="00B8525B">
        <w:rPr>
          <w:rFonts w:ascii="Times New Roman" w:hAnsi="Times New Roman" w:cs="Times New Roman"/>
          <w:sz w:val="28"/>
          <w:szCs w:val="28"/>
        </w:rPr>
        <w:t>4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представлены отдельными файлами.</w:t>
      </w:r>
    </w:p>
    <w:p w14:paraId="716BAEF8" w14:textId="77777777" w:rsidR="00F9703B" w:rsidRPr="00B8525B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39244F" w14:textId="10183ED3" w:rsidR="00F9703B" w:rsidRPr="00B8525B" w:rsidRDefault="00F9703B" w:rsidP="0069335B">
      <w:pPr>
        <w:pStyle w:val="2"/>
        <w:ind w:left="708"/>
      </w:pPr>
      <w:bookmarkStart w:id="23" w:name="_Toc151553340"/>
      <w:r w:rsidRPr="00B8525B">
        <w:t>3.5. Программа государственной итоговой аттестации (итоговой аттестации)</w:t>
      </w:r>
      <w:bookmarkEnd w:id="23"/>
    </w:p>
    <w:p w14:paraId="7A34297E" w14:textId="560B9C85" w:rsidR="00F9703B" w:rsidRPr="00B8525B" w:rsidRDefault="00F9703B" w:rsidP="00F970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 (итоговой аттестации) образовательной программы высшего образования – программы ординатур</w:t>
      </w:r>
      <w:r w:rsidR="006609BD" w:rsidRPr="00B8525B">
        <w:rPr>
          <w:rFonts w:ascii="Times New Roman" w:hAnsi="Times New Roman" w:cs="Times New Roman"/>
          <w:sz w:val="28"/>
          <w:szCs w:val="28"/>
        </w:rPr>
        <w:t>ы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B8525B">
        <w:rPr>
          <w:rFonts w:ascii="Times New Roman" w:hAnsi="Times New Roman" w:cs="Times New Roman"/>
          <w:sz w:val="28"/>
          <w:szCs w:val="28"/>
        </w:rPr>
        <w:t>32</w:t>
      </w:r>
      <w:r w:rsidRPr="00B8525B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B8525B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B8525B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BD2373" w:rsidRPr="00B8525B">
        <w:rPr>
          <w:rFonts w:ascii="Times New Roman" w:hAnsi="Times New Roman" w:cs="Times New Roman"/>
          <w:sz w:val="28"/>
          <w:szCs w:val="28"/>
        </w:rPr>
        <w:t>4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представлена отдельным файлом.</w:t>
      </w:r>
    </w:p>
    <w:p w14:paraId="20A76391" w14:textId="15307B03" w:rsidR="00B66627" w:rsidRPr="00B8525B" w:rsidRDefault="00B66627" w:rsidP="0069335B">
      <w:pPr>
        <w:pStyle w:val="1"/>
        <w:pageBreakBefore/>
      </w:pPr>
      <w:bookmarkStart w:id="24" w:name="_Toc151553341"/>
      <w:r w:rsidRPr="00B8525B">
        <w:lastRenderedPageBreak/>
        <w:t>4. УСЛОВИЯ РЕАЛИЗАЦИИ ПРОГРАММЫ ОРДИНАТУРЫ</w:t>
      </w:r>
      <w:bookmarkEnd w:id="24"/>
    </w:p>
    <w:p w14:paraId="156FCD39" w14:textId="77777777" w:rsidR="00B66627" w:rsidRPr="00B8525B" w:rsidRDefault="00B66627" w:rsidP="00B666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A364C7" w14:textId="25F81EDD" w:rsidR="00B66627" w:rsidRPr="00B8525B" w:rsidRDefault="00B66627" w:rsidP="0069335B">
      <w:pPr>
        <w:pStyle w:val="2"/>
        <w:ind w:firstLine="708"/>
      </w:pPr>
      <w:bookmarkStart w:id="25" w:name="_Toc151553342"/>
      <w:r w:rsidRPr="00B8525B">
        <w:t>4.1. Общесистемные условия реализации программы ординатуры</w:t>
      </w:r>
      <w:bookmarkEnd w:id="25"/>
    </w:p>
    <w:p w14:paraId="0A427918" w14:textId="7756C86C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6" w:name="sub_711"/>
      <w:r w:rsidRPr="00B8525B">
        <w:rPr>
          <w:rFonts w:ascii="Times New Roman" w:hAnsi="Times New Roman" w:cs="Times New Roman"/>
          <w:sz w:val="28"/>
          <w:szCs w:val="28"/>
        </w:rPr>
        <w:t>АНО ВО «МедСкиллс» располагает материально-технической базой, соответствующей действующим противопожарным правилам и нормам и обеспечивающей проведение всех видов дисциплинарной и междисциплинарной подготовки, практической работы обучающихся, предусмотренной учебным планом.</w:t>
      </w:r>
    </w:p>
    <w:p w14:paraId="332C3BCD" w14:textId="0632D96F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7" w:name="sub_712"/>
      <w:bookmarkEnd w:id="26"/>
      <w:r w:rsidRPr="00B8525B">
        <w:rPr>
          <w:rFonts w:ascii="Times New Roman" w:hAnsi="Times New Roman" w:cs="Times New Roman"/>
          <w:sz w:val="28"/>
          <w:szCs w:val="28"/>
        </w:rPr>
        <w:t>Каждый обучающийся в течение всего периода обучения обеспечен индивидуальным неограниченным доступом к одной или нескольким электронно-библиотечным системам (электронным библиотекам) и к электронной информационно-образовательной среде АНО ВО «МедСкиллс». Электронно-библиотечная система (электронная библиотека) и электронная информационно-образовательная среда обеспечивают возможность доступа обучающегося из любой точки, в которой имеется доступ к информационно-телекоммуникационной сети «Интернет» (далее - сеть «Интернет»), как на территории АНО ВО «МедСкиллс», так и вне ее.</w:t>
      </w:r>
    </w:p>
    <w:bookmarkEnd w:id="27"/>
    <w:p w14:paraId="42FEF626" w14:textId="038E1512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Электронная информационно-образовательная среда АНО ВО «МедСкиллс» обеспечивает:</w:t>
      </w:r>
    </w:p>
    <w:p w14:paraId="4A35DF01" w14:textId="77777777" w:rsidR="0044514E" w:rsidRPr="00B8525B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доступ к учебным планам, рабочим программам дисциплин (модулей), практик, к изданиям электронных библиотечных систем и электронным образовательным ресурсам, указанным в рабочих программах;</w:t>
      </w:r>
    </w:p>
    <w:p w14:paraId="0FB902FB" w14:textId="77777777" w:rsidR="0044514E" w:rsidRPr="00B8525B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фиксацию хода образовательного процесса, результатов промежуточной аттестации и результатов освоения основной образовательной программы;</w:t>
      </w:r>
    </w:p>
    <w:p w14:paraId="47B413F3" w14:textId="77777777" w:rsidR="0044514E" w:rsidRPr="00B8525B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проведение всех видов занятий, процедур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14:paraId="626E3707" w14:textId="77777777" w:rsidR="0044514E" w:rsidRPr="00B8525B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формирование электронного портфолио обучающегося, в том числе сохранение работ обучающегося, рецензий и оценок на эти работы со стороны любых участников образовательного процесса;</w:t>
      </w:r>
    </w:p>
    <w:p w14:paraId="3941FB02" w14:textId="476DCEB3" w:rsidR="0044514E" w:rsidRPr="00B8525B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взаимодействие между участниками образовательного процесса, в том числе синхронное и (или) асинхронное взаимодействие посредством сети «Интернет».</w:t>
      </w:r>
    </w:p>
    <w:p w14:paraId="3347520C" w14:textId="0098C103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Функционирование электронной информационно-образовательной среды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соответствует законодательству Российской Федерации.</w:t>
      </w:r>
    </w:p>
    <w:p w14:paraId="48EB75E7" w14:textId="78967D05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8" w:name="sub_715"/>
      <w:r w:rsidRPr="00B8525B">
        <w:rPr>
          <w:rFonts w:ascii="Times New Roman" w:hAnsi="Times New Roman" w:cs="Times New Roman"/>
          <w:sz w:val="28"/>
          <w:szCs w:val="28"/>
        </w:rPr>
        <w:t xml:space="preserve">Квалификация руководящих и научно-педагогических работников АНО ВО «МедСкиллс» соответствует квалификационным характеристикам, установленным </w:t>
      </w:r>
      <w:hyperlink r:id="rId12" w:history="1">
        <w:r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квалификационными требованиями</w:t>
        </w:r>
      </w:hyperlink>
      <w:r w:rsidRPr="00B8525B">
        <w:rPr>
          <w:rFonts w:ascii="Times New Roman" w:hAnsi="Times New Roman" w:cs="Times New Roman"/>
          <w:sz w:val="28"/>
          <w:szCs w:val="28"/>
        </w:rPr>
        <w:t xml:space="preserve"> к медицинским и </w:t>
      </w:r>
      <w:r w:rsidRPr="00B8525B">
        <w:rPr>
          <w:rFonts w:ascii="Times New Roman" w:hAnsi="Times New Roman" w:cs="Times New Roman"/>
          <w:sz w:val="28"/>
          <w:szCs w:val="28"/>
        </w:rPr>
        <w:lastRenderedPageBreak/>
        <w:t xml:space="preserve">фармацевтическим работникам, утвержденными Министерством здравоохранения Российской Федерации, и </w:t>
      </w:r>
      <w:hyperlink r:id="rId13" w:history="1">
        <w:r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квалификационным характеристикам</w:t>
        </w:r>
      </w:hyperlink>
      <w:r w:rsidRPr="00B8525B">
        <w:rPr>
          <w:rFonts w:ascii="Times New Roman" w:hAnsi="Times New Roman" w:cs="Times New Roman"/>
          <w:sz w:val="28"/>
          <w:szCs w:val="28"/>
        </w:rPr>
        <w:t xml:space="preserve">, установленным в Едином квалификационном справочнике должностей руководителей, специалистов и служащих, разделе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образования», утвержденном </w:t>
      </w:r>
      <w:hyperlink r:id="rId14" w:history="1">
        <w:r w:rsidRPr="00B8525B">
          <w:rPr>
            <w:rStyle w:val="af0"/>
            <w:rFonts w:ascii="Times New Roman" w:hAnsi="Times New Roman"/>
            <w:color w:val="auto"/>
            <w:sz w:val="28"/>
            <w:szCs w:val="28"/>
          </w:rPr>
          <w:t>приказом</w:t>
        </w:r>
      </w:hyperlink>
      <w:r w:rsidRPr="00B8525B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социального развития Российской Федерации от 11 января 2011 г. № 1н, и профессиональным стандартам (при наличии).</w:t>
      </w:r>
    </w:p>
    <w:p w14:paraId="0C16F6BD" w14:textId="45B5131A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9" w:name="sub_716"/>
      <w:bookmarkEnd w:id="28"/>
      <w:r w:rsidRPr="00B8525B">
        <w:rPr>
          <w:rFonts w:ascii="Times New Roman" w:hAnsi="Times New Roman" w:cs="Times New Roman"/>
          <w:sz w:val="28"/>
          <w:szCs w:val="28"/>
        </w:rPr>
        <w:t>Доля штатных научно-педагогических работников (в приведенных к целочисленным значениям ставок) составляет не менее 70 процентов от общего количества научно-педагогических работников АНО</w:t>
      </w:r>
      <w:r w:rsidR="00A97DFA" w:rsidRPr="00B8525B">
        <w:rPr>
          <w:rFonts w:ascii="Times New Roman" w:hAnsi="Times New Roman" w:cs="Times New Roman"/>
          <w:sz w:val="28"/>
          <w:szCs w:val="28"/>
        </w:rPr>
        <w:t> </w:t>
      </w:r>
      <w:r w:rsidRPr="00B8525B">
        <w:rPr>
          <w:rFonts w:ascii="Times New Roman" w:hAnsi="Times New Roman" w:cs="Times New Roman"/>
          <w:sz w:val="28"/>
          <w:szCs w:val="28"/>
        </w:rPr>
        <w:t>ВО</w:t>
      </w:r>
      <w:r w:rsidR="00A97DFA" w:rsidRPr="00B8525B">
        <w:rPr>
          <w:rFonts w:ascii="Times New Roman" w:hAnsi="Times New Roman" w:cs="Times New Roman"/>
          <w:sz w:val="28"/>
          <w:szCs w:val="28"/>
        </w:rPr>
        <w:t> </w:t>
      </w:r>
      <w:r w:rsidRPr="00B8525B">
        <w:rPr>
          <w:rFonts w:ascii="Times New Roman" w:hAnsi="Times New Roman" w:cs="Times New Roman"/>
          <w:sz w:val="28"/>
          <w:szCs w:val="28"/>
        </w:rPr>
        <w:t>«МедСкиллс».</w:t>
      </w:r>
    </w:p>
    <w:bookmarkEnd w:id="29"/>
    <w:p w14:paraId="0DBD8C69" w14:textId="0DCD780E" w:rsidR="0026460F" w:rsidRPr="00B8525B" w:rsidRDefault="00B66627" w:rsidP="004451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</w:r>
    </w:p>
    <w:p w14:paraId="275DFB7D" w14:textId="7CD18A8F" w:rsidR="00B66627" w:rsidRPr="00B8525B" w:rsidRDefault="00B66627" w:rsidP="00EA5697">
      <w:pPr>
        <w:pStyle w:val="2"/>
        <w:spacing w:before="0"/>
        <w:ind w:left="708"/>
        <w:rPr>
          <w:rFonts w:cs="Times New Roman"/>
          <w:szCs w:val="28"/>
        </w:rPr>
      </w:pPr>
      <w:bookmarkStart w:id="30" w:name="_Toc151553343"/>
      <w:r w:rsidRPr="00B8525B">
        <w:t xml:space="preserve">4.2. Материально-техническое и учебно-методическое обеспечение </w:t>
      </w:r>
      <w:r w:rsidRPr="00B8525B">
        <w:rPr>
          <w:rFonts w:cs="Times New Roman"/>
          <w:szCs w:val="28"/>
        </w:rPr>
        <w:t>программы ординатуры</w:t>
      </w:r>
      <w:bookmarkEnd w:id="30"/>
    </w:p>
    <w:p w14:paraId="538096CF" w14:textId="6F537821" w:rsidR="00EA5697" w:rsidRPr="00B8525B" w:rsidRDefault="003200F4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1" w:name="sub_731"/>
      <w:r w:rsidRPr="00B8525B">
        <w:rPr>
          <w:rFonts w:ascii="Times New Roman" w:hAnsi="Times New Roman" w:cs="Times New Roman"/>
          <w:sz w:val="28"/>
          <w:szCs w:val="28"/>
        </w:rPr>
        <w:t>П</w:t>
      </w:r>
      <w:r w:rsidR="00EA5697" w:rsidRPr="00B8525B">
        <w:rPr>
          <w:rFonts w:ascii="Times New Roman" w:hAnsi="Times New Roman" w:cs="Times New Roman"/>
          <w:sz w:val="28"/>
          <w:szCs w:val="28"/>
        </w:rPr>
        <w:t>еречень материально-технического обеспечения включает в себя специально оборудованные помещения для проведения учебных занятий, в том числе:</w:t>
      </w:r>
    </w:p>
    <w:bookmarkEnd w:id="31"/>
    <w:p w14:paraId="072658C5" w14:textId="77777777" w:rsidR="00EA5697" w:rsidRPr="00B8525B" w:rsidRDefault="00EA5697" w:rsidP="003200F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аудитории, оборудованные мультимедийными и иными средствами обучения, позволяющими использовать симуляционные технологии, с типовыми наборами профессиональных моделей и результатов лабораторных и инструментальных исследований в количестве, позволяющем обучающимся осваивать умения и навыки, предусмотренные профессиональной деятельностью, индивидуально;</w:t>
      </w:r>
    </w:p>
    <w:p w14:paraId="652841AD" w14:textId="77777777" w:rsidR="00EA5697" w:rsidRPr="00B8525B" w:rsidRDefault="00EA5697" w:rsidP="003200F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помещения, предусмотренные для оказания медицинской помощи пациентам, в том числе связанные с медицинскими вмешательствами, оснащенные специализированным оборудованием и (или) медицинскими изделиями (тонометр, фонендоскоп, термометр, медицинские весы, ростомер, противошоковый набор, набор и укладка для экстренных профилактических и лечебных мероприятий, облучатель бактерицидный) и расходным материалом в количестве, позволяющем обучающимся осваивать умения и навыки, предусмотренные профессиональной деятельностью, индивидуально, а также иное оборудование, необходимое для реализации программы ординатуры.</w:t>
      </w:r>
    </w:p>
    <w:p w14:paraId="546C67F5" w14:textId="3DAE5DD5" w:rsidR="00EA5697" w:rsidRPr="00B8525B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Помещения для самостоятельной работы обучающихся оснащены компьютерной техникой с возможностью подключения к сети </w:t>
      </w:r>
      <w:r w:rsidR="003200F4" w:rsidRPr="00B8525B">
        <w:rPr>
          <w:rFonts w:ascii="Times New Roman" w:hAnsi="Times New Roman" w:cs="Times New Roman"/>
          <w:sz w:val="28"/>
          <w:szCs w:val="28"/>
        </w:rPr>
        <w:t>«</w:t>
      </w:r>
      <w:r w:rsidRPr="00B8525B">
        <w:rPr>
          <w:rFonts w:ascii="Times New Roman" w:hAnsi="Times New Roman" w:cs="Times New Roman"/>
          <w:sz w:val="28"/>
          <w:szCs w:val="28"/>
        </w:rPr>
        <w:t>Интернет</w:t>
      </w:r>
      <w:r w:rsidR="003200F4" w:rsidRPr="00B8525B">
        <w:rPr>
          <w:rFonts w:ascii="Times New Roman" w:hAnsi="Times New Roman" w:cs="Times New Roman"/>
          <w:sz w:val="28"/>
          <w:szCs w:val="28"/>
        </w:rPr>
        <w:t>»</w:t>
      </w:r>
      <w:r w:rsidRPr="00B8525B">
        <w:rPr>
          <w:rFonts w:ascii="Times New Roman" w:hAnsi="Times New Roman" w:cs="Times New Roman"/>
          <w:sz w:val="28"/>
          <w:szCs w:val="28"/>
        </w:rPr>
        <w:t xml:space="preserve"> и обеспечением доступа в электронную информационно-образовательную среду организации.</w:t>
      </w:r>
    </w:p>
    <w:p w14:paraId="5DDD013C" w14:textId="77777777" w:rsidR="00EA5697" w:rsidRPr="00B8525B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 xml:space="preserve">В случае применения электронного обучения, дистанционных образовательных технологий допускается замена специально оборудованных помещений их виртуальными аналогами, позволяющими обучающимся </w:t>
      </w:r>
      <w:r w:rsidRPr="00B8525B">
        <w:rPr>
          <w:rFonts w:ascii="Times New Roman" w:hAnsi="Times New Roman" w:cs="Times New Roman"/>
          <w:sz w:val="28"/>
          <w:szCs w:val="28"/>
        </w:rPr>
        <w:lastRenderedPageBreak/>
        <w:t>осваивать умения и навыки, предусмотренные профессиональной деятельностью.</w:t>
      </w:r>
    </w:p>
    <w:p w14:paraId="028555D5" w14:textId="63B009BE" w:rsidR="00EA5697" w:rsidRPr="00B8525B" w:rsidRDefault="003200F4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>АНО ВО «МедСкиллс» использует электронно-библиотечную систему (электронную библиотеку). Также АНО ВО «МедСкиллс» имеет</w:t>
      </w:r>
      <w:r w:rsidR="00EA5697" w:rsidRPr="00B8525B">
        <w:rPr>
          <w:rFonts w:ascii="Times New Roman" w:hAnsi="Times New Roman" w:cs="Times New Roman"/>
          <w:sz w:val="28"/>
          <w:szCs w:val="28"/>
        </w:rPr>
        <w:t xml:space="preserve"> библиотечный фонд</w:t>
      </w:r>
      <w:r w:rsidRPr="00B8525B">
        <w:rPr>
          <w:rFonts w:ascii="Times New Roman" w:hAnsi="Times New Roman" w:cs="Times New Roman"/>
          <w:sz w:val="28"/>
          <w:szCs w:val="28"/>
        </w:rPr>
        <w:t xml:space="preserve">, укомплектованный </w:t>
      </w:r>
      <w:r w:rsidR="00EA5697" w:rsidRPr="00B8525B">
        <w:rPr>
          <w:rFonts w:ascii="Times New Roman" w:hAnsi="Times New Roman" w:cs="Times New Roman"/>
          <w:sz w:val="28"/>
          <w:szCs w:val="28"/>
        </w:rPr>
        <w:t>печатными изданиями из расчета не менее 50 экземпляров каждого из изданий основной литературы, перечисленной в рабочих программах дисциплин (модулей), практик и не менее 25 экземпляров дополнительной литературы на 100 обучающихся.</w:t>
      </w:r>
    </w:p>
    <w:p w14:paraId="503A8998" w14:textId="660C672A" w:rsidR="00EA5697" w:rsidRPr="00B8525B" w:rsidRDefault="003200F4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2" w:name="sub_732"/>
      <w:r w:rsidRPr="00B8525B">
        <w:rPr>
          <w:rFonts w:ascii="Times New Roman" w:hAnsi="Times New Roman" w:cs="Times New Roman"/>
          <w:sz w:val="28"/>
          <w:szCs w:val="28"/>
        </w:rPr>
        <w:t>АНО ВО «МедСкиллс»</w:t>
      </w:r>
      <w:r w:rsidR="00EA5697" w:rsidRPr="00B8525B">
        <w:rPr>
          <w:rFonts w:ascii="Times New Roman" w:hAnsi="Times New Roman" w:cs="Times New Roman"/>
          <w:sz w:val="28"/>
          <w:szCs w:val="28"/>
        </w:rPr>
        <w:t xml:space="preserve"> обеспечен</w:t>
      </w:r>
      <w:r w:rsidRPr="00B8525B">
        <w:rPr>
          <w:rFonts w:ascii="Times New Roman" w:hAnsi="Times New Roman" w:cs="Times New Roman"/>
          <w:sz w:val="28"/>
          <w:szCs w:val="28"/>
        </w:rPr>
        <w:t>о</w:t>
      </w:r>
      <w:r w:rsidR="00EA5697" w:rsidRPr="00B8525B">
        <w:rPr>
          <w:rFonts w:ascii="Times New Roman" w:hAnsi="Times New Roman" w:cs="Times New Roman"/>
          <w:sz w:val="28"/>
          <w:szCs w:val="28"/>
        </w:rPr>
        <w:t xml:space="preserve"> необходимым комплектом лицензионного программного обеспечения (состав определяется в рабочих программах дисциплин (модулей) и подлежит ежегодному обновлению).</w:t>
      </w:r>
    </w:p>
    <w:p w14:paraId="70BD756B" w14:textId="17BF6923" w:rsidR="00EA5697" w:rsidRPr="00B8525B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3" w:name="sub_733"/>
      <w:bookmarkEnd w:id="32"/>
      <w:r w:rsidRPr="00B8525B">
        <w:rPr>
          <w:rFonts w:ascii="Times New Roman" w:hAnsi="Times New Roman" w:cs="Times New Roman"/>
          <w:sz w:val="28"/>
          <w:szCs w:val="28"/>
        </w:rPr>
        <w:t>Электронно-библиотечные системы (электронная библиотека) и электронная информационно-образовательная среда обеспечива</w:t>
      </w:r>
      <w:r w:rsidR="003200F4" w:rsidRPr="00B8525B">
        <w:rPr>
          <w:rFonts w:ascii="Times New Roman" w:hAnsi="Times New Roman" w:cs="Times New Roman"/>
          <w:sz w:val="28"/>
          <w:szCs w:val="28"/>
        </w:rPr>
        <w:t>ют</w:t>
      </w:r>
      <w:r w:rsidRPr="00B8525B">
        <w:rPr>
          <w:rFonts w:ascii="Times New Roman" w:hAnsi="Times New Roman" w:cs="Times New Roman"/>
          <w:sz w:val="28"/>
          <w:szCs w:val="28"/>
        </w:rPr>
        <w:t xml:space="preserve"> одновременный доступ не менее 25 процентов обучающихся по программе ординатуры.</w:t>
      </w:r>
    </w:p>
    <w:p w14:paraId="2F4E7B9D" w14:textId="26C75176" w:rsidR="00EA5697" w:rsidRPr="00B8525B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4" w:name="sub_734"/>
      <w:bookmarkEnd w:id="33"/>
      <w:r w:rsidRPr="00B8525B">
        <w:rPr>
          <w:rFonts w:ascii="Times New Roman" w:hAnsi="Times New Roman" w:cs="Times New Roman"/>
          <w:sz w:val="28"/>
          <w:szCs w:val="28"/>
        </w:rPr>
        <w:t>Обучающимся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ежегодному обновлению.</w:t>
      </w:r>
    </w:p>
    <w:p w14:paraId="70E905AE" w14:textId="2626CA74" w:rsidR="00EA5697" w:rsidRPr="00B8525B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5" w:name="sub_735"/>
      <w:bookmarkEnd w:id="34"/>
      <w:r w:rsidRPr="00B8525B">
        <w:rPr>
          <w:rFonts w:ascii="Times New Roman" w:hAnsi="Times New Roman" w:cs="Times New Roman"/>
          <w:sz w:val="28"/>
          <w:szCs w:val="28"/>
        </w:rPr>
        <w:t xml:space="preserve">Обучающиеся из числа лиц с ограниченными возможностями здоровья </w:t>
      </w:r>
      <w:r w:rsidR="003200F4" w:rsidRPr="00B8525B">
        <w:rPr>
          <w:rFonts w:ascii="Times New Roman" w:hAnsi="Times New Roman" w:cs="Times New Roman"/>
          <w:sz w:val="28"/>
          <w:szCs w:val="28"/>
        </w:rPr>
        <w:t xml:space="preserve">(при их наличии) </w:t>
      </w:r>
      <w:r w:rsidRPr="00B8525B">
        <w:rPr>
          <w:rFonts w:ascii="Times New Roman" w:hAnsi="Times New Roman" w:cs="Times New Roman"/>
          <w:sz w:val="28"/>
          <w:szCs w:val="28"/>
        </w:rPr>
        <w:t>обеспечены печатными и (или) электронными образовательными ресурсами в формах, адаптированных к ограничениям их здоровья.</w:t>
      </w:r>
    </w:p>
    <w:bookmarkEnd w:id="35"/>
    <w:p w14:paraId="257A0C1E" w14:textId="77777777" w:rsidR="00EA5697" w:rsidRPr="00B8525B" w:rsidRDefault="00EA5697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85B20A" w14:textId="4CCC386B" w:rsidR="00B66627" w:rsidRPr="00B8525B" w:rsidRDefault="00B66627" w:rsidP="00C268FE">
      <w:pPr>
        <w:pStyle w:val="2"/>
        <w:ind w:firstLine="708"/>
      </w:pPr>
      <w:bookmarkStart w:id="36" w:name="_Toc151553344"/>
      <w:r w:rsidRPr="00B8525B">
        <w:t>4.3. Кадровые условия реализации программы ординатуры</w:t>
      </w:r>
      <w:bookmarkEnd w:id="36"/>
    </w:p>
    <w:p w14:paraId="735C96C5" w14:textId="1B26C2A2" w:rsidR="0044514E" w:rsidRPr="00B8525B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7" w:name="sub_721"/>
      <w:r w:rsidRPr="00B8525B">
        <w:rPr>
          <w:rFonts w:ascii="Times New Roman" w:hAnsi="Times New Roman" w:cs="Times New Roman"/>
          <w:sz w:val="28"/>
          <w:szCs w:val="28"/>
        </w:rPr>
        <w:t xml:space="preserve">Реализация программы ординатуры обеспечивается руководящими и научно-педагогическими работниками </w:t>
      </w:r>
      <w:r w:rsidR="00EA5697" w:rsidRPr="00B8525B">
        <w:rPr>
          <w:rFonts w:ascii="Times New Roman" w:hAnsi="Times New Roman" w:cs="Times New Roman"/>
          <w:sz w:val="28"/>
          <w:szCs w:val="28"/>
        </w:rPr>
        <w:t>АНО ВО «МедСкиллс»</w:t>
      </w:r>
      <w:r w:rsidRPr="00B8525B">
        <w:rPr>
          <w:rFonts w:ascii="Times New Roman" w:hAnsi="Times New Roman" w:cs="Times New Roman"/>
          <w:sz w:val="28"/>
          <w:szCs w:val="28"/>
        </w:rPr>
        <w:t>, а также лицами, привлекаемыми к реализации программы ординатуры на условиях гражданско-правового договора.</w:t>
      </w:r>
    </w:p>
    <w:p w14:paraId="42110425" w14:textId="67D4C40D" w:rsidR="0044514E" w:rsidRPr="00B8525B" w:rsidRDefault="0044514E" w:rsidP="00EA56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8" w:name="sub_722"/>
      <w:bookmarkEnd w:id="37"/>
      <w:r w:rsidRPr="00B8525B">
        <w:rPr>
          <w:rFonts w:ascii="Times New Roman" w:hAnsi="Times New Roman" w:cs="Times New Roman"/>
          <w:sz w:val="28"/>
          <w:szCs w:val="28"/>
        </w:rPr>
        <w:t>Доля научно-педагогических работников (в приведенных к целочисленным значениям ставок), имеющих образование, соответствующее профилю преподаваемой дисциплины (модуля), в общем числе научно-педагогических работников, реализующих программу ординатуры, составля</w:t>
      </w:r>
      <w:r w:rsidR="00EA5697" w:rsidRPr="00B8525B">
        <w:rPr>
          <w:rFonts w:ascii="Times New Roman" w:hAnsi="Times New Roman" w:cs="Times New Roman"/>
          <w:sz w:val="28"/>
          <w:szCs w:val="28"/>
        </w:rPr>
        <w:t>ет</w:t>
      </w:r>
      <w:r w:rsidRPr="00B8525B">
        <w:rPr>
          <w:rFonts w:ascii="Times New Roman" w:hAnsi="Times New Roman" w:cs="Times New Roman"/>
          <w:sz w:val="28"/>
          <w:szCs w:val="28"/>
        </w:rPr>
        <w:t xml:space="preserve"> не менее 70 процентов.</w:t>
      </w:r>
    </w:p>
    <w:p w14:paraId="21D8CD98" w14:textId="715C5F8D" w:rsidR="0044514E" w:rsidRPr="00B8525B" w:rsidRDefault="0044514E" w:rsidP="00EA56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9" w:name="sub_723"/>
      <w:bookmarkEnd w:id="38"/>
      <w:r w:rsidRPr="00B8525B">
        <w:rPr>
          <w:rFonts w:ascii="Times New Roman" w:hAnsi="Times New Roman" w:cs="Times New Roman"/>
          <w:sz w:val="28"/>
          <w:szCs w:val="28"/>
        </w:rPr>
        <w:t xml:space="preserve">Доля научно-педагогических работников (в приведенных к целочисленным значениям ставок), имеющих ученую степень (в том числе ученую степень, присвоенную за рубежом и признаваемую в Российской Федерации) и (или) ученое звание (в том числе ученое звание, полученное за рубежом и признаваемое в Российской Федерации), в общем числе научно-педагогических работников, реализующих программу ординатуры, </w:t>
      </w:r>
      <w:r w:rsidR="00EA5697" w:rsidRPr="00B8525B">
        <w:rPr>
          <w:rFonts w:ascii="Times New Roman" w:hAnsi="Times New Roman" w:cs="Times New Roman"/>
          <w:sz w:val="28"/>
          <w:szCs w:val="28"/>
        </w:rPr>
        <w:t>составляет</w:t>
      </w:r>
      <w:r w:rsidRPr="00B8525B">
        <w:rPr>
          <w:rFonts w:ascii="Times New Roman" w:hAnsi="Times New Roman" w:cs="Times New Roman"/>
          <w:sz w:val="28"/>
          <w:szCs w:val="28"/>
        </w:rPr>
        <w:t xml:space="preserve"> не менее 65 процентов.</w:t>
      </w:r>
    </w:p>
    <w:p w14:paraId="15540501" w14:textId="5DABCC96" w:rsidR="0044514E" w:rsidRPr="00B8525B" w:rsidRDefault="0044514E" w:rsidP="00EA56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40" w:name="sub_724"/>
      <w:bookmarkEnd w:id="39"/>
      <w:r w:rsidRPr="00B8525B">
        <w:rPr>
          <w:rFonts w:ascii="Times New Roman" w:hAnsi="Times New Roman" w:cs="Times New Roman"/>
          <w:sz w:val="28"/>
          <w:szCs w:val="28"/>
        </w:rPr>
        <w:lastRenderedPageBreak/>
        <w:t xml:space="preserve">Доля работников (в приведенных к целочисленным значениям ставок) из числа руководителей и работников организаций, деятельность которых связана с направленностью (спецификой) реализуемой программы ординатуры (имеющих стаж работы в данной профессиональной области не менее 3 лет), в общем числе работников, реализующих программу ординатуры, </w:t>
      </w:r>
      <w:r w:rsidR="00EA5697" w:rsidRPr="00B8525B">
        <w:rPr>
          <w:rFonts w:ascii="Times New Roman" w:hAnsi="Times New Roman" w:cs="Times New Roman"/>
          <w:sz w:val="28"/>
          <w:szCs w:val="28"/>
        </w:rPr>
        <w:t>составляет</w:t>
      </w:r>
      <w:r w:rsidRPr="00B8525B">
        <w:rPr>
          <w:rFonts w:ascii="Times New Roman" w:hAnsi="Times New Roman" w:cs="Times New Roman"/>
          <w:sz w:val="28"/>
          <w:szCs w:val="28"/>
        </w:rPr>
        <w:t xml:space="preserve"> не менее 10 процентов.</w:t>
      </w:r>
    </w:p>
    <w:bookmarkEnd w:id="40"/>
    <w:p w14:paraId="409E0D1A" w14:textId="22D490C7" w:rsidR="00C268FE" w:rsidRPr="00B8525B" w:rsidRDefault="002273D0" w:rsidP="00D76D3A">
      <w:pPr>
        <w:spacing w:after="0" w:line="240" w:lineRule="auto"/>
        <w:jc w:val="both"/>
      </w:pPr>
      <w:r w:rsidRPr="00B8525B">
        <w:rPr>
          <w:rFonts w:ascii="Times New Roman" w:hAnsi="Times New Roman" w:cs="Times New Roman"/>
          <w:sz w:val="28"/>
          <w:szCs w:val="28"/>
        </w:rPr>
        <w:tab/>
      </w:r>
    </w:p>
    <w:p w14:paraId="330C1C59" w14:textId="30ADCBB7" w:rsidR="00B66627" w:rsidRPr="00B8525B" w:rsidRDefault="00D76D3A" w:rsidP="00D76D3A">
      <w:pPr>
        <w:pStyle w:val="2"/>
        <w:ind w:firstLine="708"/>
        <w:rPr>
          <w:rStyle w:val="20"/>
          <w:b/>
        </w:rPr>
      </w:pPr>
      <w:bookmarkStart w:id="41" w:name="_Toc151553345"/>
      <w:r w:rsidRPr="00B8525B">
        <w:t xml:space="preserve">4.4. </w:t>
      </w:r>
      <w:r w:rsidR="00B66627" w:rsidRPr="00B8525B">
        <w:rPr>
          <w:rStyle w:val="20"/>
          <w:b/>
        </w:rPr>
        <w:t>Финансовые условия реализации программы ординатуры</w:t>
      </w:r>
      <w:bookmarkEnd w:id="41"/>
    </w:p>
    <w:p w14:paraId="42327B2E" w14:textId="19E2807F" w:rsidR="00B66627" w:rsidRPr="00B8525B" w:rsidRDefault="00DA323C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 xml:space="preserve">Финансовое </w:t>
      </w:r>
      <w:r w:rsidR="00744F9F" w:rsidRPr="00B8525B">
        <w:rPr>
          <w:rFonts w:ascii="Times New Roman" w:hAnsi="Times New Roman" w:cs="Times New Roman"/>
          <w:sz w:val="28"/>
          <w:szCs w:val="28"/>
        </w:rPr>
        <w:t>обеспечение реализации программы ординатуры осуществляется в объеме не ниже базовых нормативов затрат на оказание государственных услуг по реализации образовательных программ высшего образования – программ ординатуры и значений корректирующих коэффициентов к базовым нормативным затратам, определяемых Министерством науки и высшего образования Российской Федерации.</w:t>
      </w:r>
    </w:p>
    <w:p w14:paraId="5FCBD03C" w14:textId="77777777" w:rsidR="00B66627" w:rsidRPr="00B8525B" w:rsidRDefault="00B66627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85FB1" w14:textId="29006E4E" w:rsidR="00B66627" w:rsidRPr="00B8525B" w:rsidRDefault="00B66627" w:rsidP="0069335B">
      <w:pPr>
        <w:pStyle w:val="2"/>
        <w:ind w:left="708"/>
      </w:pPr>
      <w:bookmarkStart w:id="42" w:name="_Toc151553346"/>
      <w:r w:rsidRPr="00B8525B">
        <w:t>4.5. Требования к применяемым механизмам оценки качества образовательной деятельности и подготовки обучающихся по программе ординатуры</w:t>
      </w:r>
      <w:bookmarkEnd w:id="42"/>
    </w:p>
    <w:p w14:paraId="10947E61" w14:textId="10CC51E2" w:rsidR="00B66627" w:rsidRPr="00B8525B" w:rsidRDefault="00744F9F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>Качество образовательной деятельности и подготовки обучающихся по программе ординатуры определяется в рамках внутренней оценки, а также системы внешней оценки</w:t>
      </w:r>
      <w:r w:rsidR="00211D74" w:rsidRPr="00B8525B">
        <w:rPr>
          <w:rFonts w:ascii="Times New Roman" w:hAnsi="Times New Roman" w:cs="Times New Roman"/>
          <w:sz w:val="28"/>
          <w:szCs w:val="28"/>
        </w:rPr>
        <w:t>.</w:t>
      </w:r>
    </w:p>
    <w:p w14:paraId="096E143C" w14:textId="04C8FD5E" w:rsidR="00211D74" w:rsidRPr="00B8525B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 xml:space="preserve">В целях совершенствования программы ординатуры </w:t>
      </w:r>
      <w:r w:rsidR="009477A4" w:rsidRPr="00B8525B">
        <w:rPr>
          <w:rFonts w:ascii="Times New Roman" w:hAnsi="Times New Roman"/>
          <w:color w:val="000000" w:themeColor="text1"/>
          <w:sz w:val="28"/>
          <w:szCs w:val="28"/>
        </w:rPr>
        <w:t>АНО ВО «МедСкиллс»</w:t>
      </w:r>
      <w:r w:rsidRPr="00B8525B">
        <w:rPr>
          <w:rFonts w:ascii="Times New Roman" w:hAnsi="Times New Roman" w:cs="Times New Roman"/>
          <w:sz w:val="28"/>
          <w:szCs w:val="28"/>
        </w:rPr>
        <w:t xml:space="preserve"> при проведении регулярной внутренней оценки качества образовательной деятельности и подготовки обучающихся по программе ординатуры привлекает работодателей и (или) их объединения, иных юридических и (или) физических лиц, включая педагогических работников </w:t>
      </w:r>
      <w:r w:rsidR="009477A4" w:rsidRPr="00B8525B">
        <w:rPr>
          <w:rFonts w:ascii="Times New Roman" w:hAnsi="Times New Roman"/>
          <w:color w:val="000000" w:themeColor="text1"/>
          <w:sz w:val="28"/>
          <w:szCs w:val="28"/>
        </w:rPr>
        <w:t>АНО ВО «МедСкиллс»</w:t>
      </w:r>
      <w:r w:rsidRPr="00B8525B">
        <w:rPr>
          <w:rFonts w:ascii="Times New Roman" w:hAnsi="Times New Roman" w:cs="Times New Roman"/>
          <w:sz w:val="28"/>
          <w:szCs w:val="28"/>
        </w:rPr>
        <w:t>.</w:t>
      </w:r>
    </w:p>
    <w:p w14:paraId="02E7F765" w14:textId="36C71FCF" w:rsidR="00211D74" w:rsidRPr="00B8525B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>В рамках внутренней системы оценки качества образовательной деятельности по программе ординатуры обучающимся предоставляется возможность оценивания условий, содержания, организации и качества образовательного процесса в целом и отдельных дисциплин (модулей) и практик.</w:t>
      </w:r>
    </w:p>
    <w:p w14:paraId="101C142E" w14:textId="75D71594" w:rsidR="00211D74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25B">
        <w:rPr>
          <w:rFonts w:ascii="Times New Roman" w:hAnsi="Times New Roman" w:cs="Times New Roman"/>
          <w:sz w:val="28"/>
          <w:szCs w:val="28"/>
        </w:rPr>
        <w:tab/>
        <w:t>Внешняя оценка качества образовательной деятельности и подготовки обучающихся по программе ординатуры может осуществляться в рамках профессионально-общественной аккредитации, проводимой работодателями, их объединениями.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с целью признания качества и уровня подготовки выпускников отвечающими требованиям профессиональных стандартов и (или) требованиям рынка труда к специалистам соответствующего профиля.</w:t>
      </w:r>
    </w:p>
    <w:p w14:paraId="0D730E93" w14:textId="77777777" w:rsidR="00211D74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1D74" w:rsidSect="00DA323C">
      <w:headerReference w:type="default" r:id="rId15"/>
      <w:footerReference w:type="default" r:id="rId16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D59FD" w14:textId="77777777" w:rsidR="00071CF0" w:rsidRDefault="00071CF0" w:rsidP="007E3655">
      <w:pPr>
        <w:spacing w:after="0" w:line="240" w:lineRule="auto"/>
      </w:pPr>
      <w:r>
        <w:separator/>
      </w:r>
    </w:p>
  </w:endnote>
  <w:endnote w:type="continuationSeparator" w:id="0">
    <w:p w14:paraId="1489E188" w14:textId="77777777" w:rsidR="00071CF0" w:rsidRDefault="00071CF0" w:rsidP="007E3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6507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0C1D3FEA" w14:textId="2E197113" w:rsidR="0069335B" w:rsidRPr="0069335B" w:rsidRDefault="0069335B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69335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69335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69335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69335B">
          <w:rPr>
            <w:rFonts w:ascii="Times New Roman" w:hAnsi="Times New Roman" w:cs="Times New Roman"/>
            <w:sz w:val="28"/>
            <w:szCs w:val="28"/>
          </w:rPr>
          <w:t>2</w:t>
        </w:r>
        <w:r w:rsidRPr="0069335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49E73AE0" w14:textId="77777777" w:rsidR="0069335B" w:rsidRDefault="0069335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25DCC" w14:textId="77777777" w:rsidR="00071CF0" w:rsidRDefault="00071CF0" w:rsidP="007E3655">
      <w:pPr>
        <w:spacing w:after="0" w:line="240" w:lineRule="auto"/>
      </w:pPr>
      <w:r>
        <w:separator/>
      </w:r>
    </w:p>
  </w:footnote>
  <w:footnote w:type="continuationSeparator" w:id="0">
    <w:p w14:paraId="1616F8A3" w14:textId="77777777" w:rsidR="00071CF0" w:rsidRDefault="00071CF0" w:rsidP="007E36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85EB8" w14:textId="4071A59A" w:rsidR="007E3655" w:rsidRDefault="007E3655">
    <w:pPr>
      <w:pStyle w:val="a4"/>
      <w:jc w:val="center"/>
    </w:pPr>
  </w:p>
  <w:p w14:paraId="14FF4F68" w14:textId="77777777" w:rsidR="007E3655" w:rsidRDefault="007E365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8B4"/>
    <w:multiLevelType w:val="hybridMultilevel"/>
    <w:tmpl w:val="395E2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13A4A"/>
    <w:multiLevelType w:val="hybridMultilevel"/>
    <w:tmpl w:val="B2B0A6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124AB"/>
    <w:multiLevelType w:val="hybridMultilevel"/>
    <w:tmpl w:val="CF5ECD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74F47"/>
    <w:multiLevelType w:val="hybridMultilevel"/>
    <w:tmpl w:val="2550B85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E4FB6"/>
    <w:multiLevelType w:val="multilevel"/>
    <w:tmpl w:val="2AE636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099F5D0C"/>
    <w:multiLevelType w:val="hybridMultilevel"/>
    <w:tmpl w:val="CB38CB9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C110A"/>
    <w:multiLevelType w:val="hybridMultilevel"/>
    <w:tmpl w:val="B174303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4712DA"/>
    <w:multiLevelType w:val="hybridMultilevel"/>
    <w:tmpl w:val="DA8EFE5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C1DC8"/>
    <w:multiLevelType w:val="hybridMultilevel"/>
    <w:tmpl w:val="8794B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11840"/>
    <w:multiLevelType w:val="hybridMultilevel"/>
    <w:tmpl w:val="119ABD8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74E53"/>
    <w:multiLevelType w:val="hybridMultilevel"/>
    <w:tmpl w:val="FC44680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F93CB7"/>
    <w:multiLevelType w:val="hybridMultilevel"/>
    <w:tmpl w:val="DC60FC7A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14320283"/>
    <w:multiLevelType w:val="hybridMultilevel"/>
    <w:tmpl w:val="02B0992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A86091"/>
    <w:multiLevelType w:val="hybridMultilevel"/>
    <w:tmpl w:val="D04C99F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B780B7C"/>
    <w:multiLevelType w:val="hybridMultilevel"/>
    <w:tmpl w:val="ACA8192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B87F47"/>
    <w:multiLevelType w:val="hybridMultilevel"/>
    <w:tmpl w:val="16283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9B64FC"/>
    <w:multiLevelType w:val="hybridMultilevel"/>
    <w:tmpl w:val="F400678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AD6F13"/>
    <w:multiLevelType w:val="hybridMultilevel"/>
    <w:tmpl w:val="FB1AB23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942EA4"/>
    <w:multiLevelType w:val="hybridMultilevel"/>
    <w:tmpl w:val="1DA2409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A31CED"/>
    <w:multiLevelType w:val="hybridMultilevel"/>
    <w:tmpl w:val="D450BCF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D06C7B"/>
    <w:multiLevelType w:val="hybridMultilevel"/>
    <w:tmpl w:val="D2BE6A12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6" w15:restartNumberingAfterBreak="0">
    <w:nsid w:val="3BC06702"/>
    <w:multiLevelType w:val="hybridMultilevel"/>
    <w:tmpl w:val="FCF8564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6C2658"/>
    <w:multiLevelType w:val="hybridMultilevel"/>
    <w:tmpl w:val="79B4726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703D30"/>
    <w:multiLevelType w:val="hybridMultilevel"/>
    <w:tmpl w:val="347A9A6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2A6C15"/>
    <w:multiLevelType w:val="hybridMultilevel"/>
    <w:tmpl w:val="AFEEB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AA6F1C"/>
    <w:multiLevelType w:val="hybridMultilevel"/>
    <w:tmpl w:val="A106FD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9B2B7B"/>
    <w:multiLevelType w:val="hybridMultilevel"/>
    <w:tmpl w:val="83D63AF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9943D1"/>
    <w:multiLevelType w:val="hybridMultilevel"/>
    <w:tmpl w:val="F0EE8E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CE262F"/>
    <w:multiLevelType w:val="hybridMultilevel"/>
    <w:tmpl w:val="32B21E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332741"/>
    <w:multiLevelType w:val="hybridMultilevel"/>
    <w:tmpl w:val="63369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6638EC"/>
    <w:multiLevelType w:val="hybridMultilevel"/>
    <w:tmpl w:val="1B54D05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480373"/>
    <w:multiLevelType w:val="hybridMultilevel"/>
    <w:tmpl w:val="F0908E9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BC0160"/>
    <w:multiLevelType w:val="hybridMultilevel"/>
    <w:tmpl w:val="D7EABB9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F17A4F"/>
    <w:multiLevelType w:val="hybridMultilevel"/>
    <w:tmpl w:val="E2CC5136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0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1" w15:restartNumberingAfterBreak="0">
    <w:nsid w:val="774C6473"/>
    <w:multiLevelType w:val="hybridMultilevel"/>
    <w:tmpl w:val="8794B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B44170"/>
    <w:multiLevelType w:val="hybridMultilevel"/>
    <w:tmpl w:val="2948115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CA12FE"/>
    <w:multiLevelType w:val="hybridMultilevel"/>
    <w:tmpl w:val="90FEC29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3"/>
  </w:num>
  <w:num w:numId="3">
    <w:abstractNumId w:val="20"/>
  </w:num>
  <w:num w:numId="4">
    <w:abstractNumId w:val="12"/>
  </w:num>
  <w:num w:numId="5">
    <w:abstractNumId w:val="32"/>
  </w:num>
  <w:num w:numId="6">
    <w:abstractNumId w:val="17"/>
  </w:num>
  <w:num w:numId="7">
    <w:abstractNumId w:val="30"/>
  </w:num>
  <w:num w:numId="8">
    <w:abstractNumId w:val="0"/>
  </w:num>
  <w:num w:numId="9">
    <w:abstractNumId w:val="29"/>
  </w:num>
  <w:num w:numId="10">
    <w:abstractNumId w:val="27"/>
  </w:num>
  <w:num w:numId="11">
    <w:abstractNumId w:val="5"/>
  </w:num>
  <w:num w:numId="12">
    <w:abstractNumId w:val="41"/>
  </w:num>
  <w:num w:numId="13">
    <w:abstractNumId w:val="10"/>
  </w:num>
  <w:num w:numId="14">
    <w:abstractNumId w:val="18"/>
  </w:num>
  <w:num w:numId="15">
    <w:abstractNumId w:val="24"/>
  </w:num>
  <w:num w:numId="16">
    <w:abstractNumId w:val="14"/>
  </w:num>
  <w:num w:numId="17">
    <w:abstractNumId w:val="37"/>
  </w:num>
  <w:num w:numId="18">
    <w:abstractNumId w:val="6"/>
  </w:num>
  <w:num w:numId="19">
    <w:abstractNumId w:val="22"/>
  </w:num>
  <w:num w:numId="20">
    <w:abstractNumId w:val="15"/>
  </w:num>
  <w:num w:numId="21">
    <w:abstractNumId w:val="1"/>
  </w:num>
  <w:num w:numId="22">
    <w:abstractNumId w:val="3"/>
  </w:num>
  <w:num w:numId="23">
    <w:abstractNumId w:val="42"/>
  </w:num>
  <w:num w:numId="24">
    <w:abstractNumId w:val="21"/>
  </w:num>
  <w:num w:numId="25">
    <w:abstractNumId w:val="19"/>
  </w:num>
  <w:num w:numId="26">
    <w:abstractNumId w:val="36"/>
  </w:num>
  <w:num w:numId="27">
    <w:abstractNumId w:val="43"/>
  </w:num>
  <w:num w:numId="28">
    <w:abstractNumId w:val="35"/>
  </w:num>
  <w:num w:numId="29">
    <w:abstractNumId w:val="34"/>
  </w:num>
  <w:num w:numId="30">
    <w:abstractNumId w:val="16"/>
  </w:num>
  <w:num w:numId="31">
    <w:abstractNumId w:val="40"/>
  </w:num>
  <w:num w:numId="32">
    <w:abstractNumId w:val="28"/>
  </w:num>
  <w:num w:numId="33">
    <w:abstractNumId w:val="25"/>
  </w:num>
  <w:num w:numId="34">
    <w:abstractNumId w:val="39"/>
  </w:num>
  <w:num w:numId="35">
    <w:abstractNumId w:val="13"/>
  </w:num>
  <w:num w:numId="36">
    <w:abstractNumId w:val="38"/>
  </w:num>
  <w:num w:numId="37">
    <w:abstractNumId w:val="9"/>
  </w:num>
  <w:num w:numId="38">
    <w:abstractNumId w:val="2"/>
  </w:num>
  <w:num w:numId="39">
    <w:abstractNumId w:val="7"/>
  </w:num>
  <w:num w:numId="40">
    <w:abstractNumId w:val="8"/>
  </w:num>
  <w:num w:numId="41">
    <w:abstractNumId w:val="31"/>
  </w:num>
  <w:num w:numId="42">
    <w:abstractNumId w:val="26"/>
  </w:num>
  <w:num w:numId="43">
    <w:abstractNumId w:val="11"/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46C1E"/>
    <w:rsid w:val="00060EDC"/>
    <w:rsid w:val="00071CF0"/>
    <w:rsid w:val="00081C4D"/>
    <w:rsid w:val="00086B9A"/>
    <w:rsid w:val="000B3FAF"/>
    <w:rsid w:val="000D7B36"/>
    <w:rsid w:val="000E3A6D"/>
    <w:rsid w:val="000F5836"/>
    <w:rsid w:val="0010650C"/>
    <w:rsid w:val="00166311"/>
    <w:rsid w:val="00185E88"/>
    <w:rsid w:val="001949A1"/>
    <w:rsid w:val="001F09DB"/>
    <w:rsid w:val="001F637E"/>
    <w:rsid w:val="00206F9F"/>
    <w:rsid w:val="00211D74"/>
    <w:rsid w:val="00217454"/>
    <w:rsid w:val="002273D0"/>
    <w:rsid w:val="00232528"/>
    <w:rsid w:val="00233CA3"/>
    <w:rsid w:val="00242BD0"/>
    <w:rsid w:val="00254FFC"/>
    <w:rsid w:val="002621F8"/>
    <w:rsid w:val="0026460F"/>
    <w:rsid w:val="00265CEB"/>
    <w:rsid w:val="0026671E"/>
    <w:rsid w:val="00282DC7"/>
    <w:rsid w:val="002C4BD3"/>
    <w:rsid w:val="002D5ED4"/>
    <w:rsid w:val="00300FDD"/>
    <w:rsid w:val="003200F4"/>
    <w:rsid w:val="00352148"/>
    <w:rsid w:val="0036100D"/>
    <w:rsid w:val="00363E2E"/>
    <w:rsid w:val="0037594A"/>
    <w:rsid w:val="00381D91"/>
    <w:rsid w:val="00386722"/>
    <w:rsid w:val="003C2289"/>
    <w:rsid w:val="003D1EA9"/>
    <w:rsid w:val="003D41C5"/>
    <w:rsid w:val="003D41CF"/>
    <w:rsid w:val="004063D3"/>
    <w:rsid w:val="00413F77"/>
    <w:rsid w:val="00424945"/>
    <w:rsid w:val="00426322"/>
    <w:rsid w:val="004301B4"/>
    <w:rsid w:val="00444B9D"/>
    <w:rsid w:val="0044514E"/>
    <w:rsid w:val="004664FA"/>
    <w:rsid w:val="0047256C"/>
    <w:rsid w:val="004762B9"/>
    <w:rsid w:val="004A6D8F"/>
    <w:rsid w:val="004B58BA"/>
    <w:rsid w:val="004C19CF"/>
    <w:rsid w:val="004C7E2F"/>
    <w:rsid w:val="004F0F52"/>
    <w:rsid w:val="004F1193"/>
    <w:rsid w:val="004F29D0"/>
    <w:rsid w:val="00510731"/>
    <w:rsid w:val="00512733"/>
    <w:rsid w:val="00513B0D"/>
    <w:rsid w:val="00516F12"/>
    <w:rsid w:val="0052457D"/>
    <w:rsid w:val="005348FF"/>
    <w:rsid w:val="005379E3"/>
    <w:rsid w:val="00543390"/>
    <w:rsid w:val="005611EB"/>
    <w:rsid w:val="005725D7"/>
    <w:rsid w:val="00583F44"/>
    <w:rsid w:val="005B382D"/>
    <w:rsid w:val="005D6631"/>
    <w:rsid w:val="005F47B6"/>
    <w:rsid w:val="00604FF7"/>
    <w:rsid w:val="00612570"/>
    <w:rsid w:val="00625D32"/>
    <w:rsid w:val="00643042"/>
    <w:rsid w:val="00653A6A"/>
    <w:rsid w:val="0065596B"/>
    <w:rsid w:val="006609BD"/>
    <w:rsid w:val="0069335B"/>
    <w:rsid w:val="006B496E"/>
    <w:rsid w:val="006D6D42"/>
    <w:rsid w:val="00744F9F"/>
    <w:rsid w:val="007557B1"/>
    <w:rsid w:val="007B1107"/>
    <w:rsid w:val="007D5D51"/>
    <w:rsid w:val="007E2DB1"/>
    <w:rsid w:val="007E3655"/>
    <w:rsid w:val="00801358"/>
    <w:rsid w:val="00801687"/>
    <w:rsid w:val="008079AE"/>
    <w:rsid w:val="00822085"/>
    <w:rsid w:val="00832191"/>
    <w:rsid w:val="00864DDE"/>
    <w:rsid w:val="008A41D1"/>
    <w:rsid w:val="008B0EFA"/>
    <w:rsid w:val="008B4F8A"/>
    <w:rsid w:val="00900599"/>
    <w:rsid w:val="00900D10"/>
    <w:rsid w:val="0091070E"/>
    <w:rsid w:val="00914DF1"/>
    <w:rsid w:val="009215AD"/>
    <w:rsid w:val="009477A4"/>
    <w:rsid w:val="009542BC"/>
    <w:rsid w:val="00970D8B"/>
    <w:rsid w:val="0097254F"/>
    <w:rsid w:val="009D0D52"/>
    <w:rsid w:val="009D4CFC"/>
    <w:rsid w:val="009D7CE0"/>
    <w:rsid w:val="009E00B1"/>
    <w:rsid w:val="009F1EF8"/>
    <w:rsid w:val="00A05154"/>
    <w:rsid w:val="00A05297"/>
    <w:rsid w:val="00A24DCF"/>
    <w:rsid w:val="00A25F41"/>
    <w:rsid w:val="00A3022D"/>
    <w:rsid w:val="00A35B91"/>
    <w:rsid w:val="00A37AA2"/>
    <w:rsid w:val="00A43A50"/>
    <w:rsid w:val="00A47097"/>
    <w:rsid w:val="00A61B60"/>
    <w:rsid w:val="00A65449"/>
    <w:rsid w:val="00A723E0"/>
    <w:rsid w:val="00A80BD1"/>
    <w:rsid w:val="00A97704"/>
    <w:rsid w:val="00A97DFA"/>
    <w:rsid w:val="00AA1652"/>
    <w:rsid w:val="00AC6268"/>
    <w:rsid w:val="00AC76B9"/>
    <w:rsid w:val="00AE592C"/>
    <w:rsid w:val="00AE6258"/>
    <w:rsid w:val="00AE770F"/>
    <w:rsid w:val="00B214EC"/>
    <w:rsid w:val="00B55428"/>
    <w:rsid w:val="00B5654A"/>
    <w:rsid w:val="00B66627"/>
    <w:rsid w:val="00B725EC"/>
    <w:rsid w:val="00B77194"/>
    <w:rsid w:val="00B8525B"/>
    <w:rsid w:val="00B96E1C"/>
    <w:rsid w:val="00BB7BCF"/>
    <w:rsid w:val="00BC269D"/>
    <w:rsid w:val="00BC5C4F"/>
    <w:rsid w:val="00BD2373"/>
    <w:rsid w:val="00BD3698"/>
    <w:rsid w:val="00C07B64"/>
    <w:rsid w:val="00C125EA"/>
    <w:rsid w:val="00C268FE"/>
    <w:rsid w:val="00C34E8B"/>
    <w:rsid w:val="00C4677B"/>
    <w:rsid w:val="00C6061E"/>
    <w:rsid w:val="00C65FAF"/>
    <w:rsid w:val="00C67095"/>
    <w:rsid w:val="00C678BA"/>
    <w:rsid w:val="00C82286"/>
    <w:rsid w:val="00C90628"/>
    <w:rsid w:val="00CC3622"/>
    <w:rsid w:val="00CF56F1"/>
    <w:rsid w:val="00D117A2"/>
    <w:rsid w:val="00D1352A"/>
    <w:rsid w:val="00D2649C"/>
    <w:rsid w:val="00D306C9"/>
    <w:rsid w:val="00D67CC2"/>
    <w:rsid w:val="00D73296"/>
    <w:rsid w:val="00D76B00"/>
    <w:rsid w:val="00D76D3A"/>
    <w:rsid w:val="00D87024"/>
    <w:rsid w:val="00DA0A25"/>
    <w:rsid w:val="00DA323C"/>
    <w:rsid w:val="00DB6210"/>
    <w:rsid w:val="00DE0EF9"/>
    <w:rsid w:val="00DE764D"/>
    <w:rsid w:val="00DF4857"/>
    <w:rsid w:val="00E212F8"/>
    <w:rsid w:val="00E33E9B"/>
    <w:rsid w:val="00E4500B"/>
    <w:rsid w:val="00E677F2"/>
    <w:rsid w:val="00E744FE"/>
    <w:rsid w:val="00E876BB"/>
    <w:rsid w:val="00E93A20"/>
    <w:rsid w:val="00EA43D2"/>
    <w:rsid w:val="00EA5697"/>
    <w:rsid w:val="00EA7E41"/>
    <w:rsid w:val="00EB2582"/>
    <w:rsid w:val="00EB3796"/>
    <w:rsid w:val="00EC0395"/>
    <w:rsid w:val="00EE75A9"/>
    <w:rsid w:val="00EE7A93"/>
    <w:rsid w:val="00F05F75"/>
    <w:rsid w:val="00F06EEE"/>
    <w:rsid w:val="00F0722D"/>
    <w:rsid w:val="00F11DA7"/>
    <w:rsid w:val="00F21CFF"/>
    <w:rsid w:val="00F37025"/>
    <w:rsid w:val="00F372A8"/>
    <w:rsid w:val="00F41A9D"/>
    <w:rsid w:val="00F72E8F"/>
    <w:rsid w:val="00F769B6"/>
    <w:rsid w:val="00F9042E"/>
    <w:rsid w:val="00F967E0"/>
    <w:rsid w:val="00F9703B"/>
    <w:rsid w:val="00FA3117"/>
    <w:rsid w:val="00FE04C9"/>
    <w:rsid w:val="00FE23B0"/>
    <w:rsid w:val="00FE5146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335B"/>
    <w:pPr>
      <w:keepNext/>
      <w:keepLines/>
      <w:spacing w:before="24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9335B"/>
    <w:pPr>
      <w:keepNext/>
      <w:keepLines/>
      <w:spacing w:before="40" w:after="0" w:line="240" w:lineRule="auto"/>
      <w:jc w:val="both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4C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E3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3655"/>
  </w:style>
  <w:style w:type="paragraph" w:styleId="a6">
    <w:name w:val="footer"/>
    <w:basedOn w:val="a"/>
    <w:link w:val="a7"/>
    <w:uiPriority w:val="99"/>
    <w:unhideWhenUsed/>
    <w:rsid w:val="007E3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3655"/>
  </w:style>
  <w:style w:type="character" w:styleId="a8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8B0EF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B0EF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B0EFA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B0EFA"/>
    <w:rPr>
      <w:b/>
      <w:bCs/>
      <w:sz w:val="20"/>
      <w:szCs w:val="20"/>
    </w:rPr>
  </w:style>
  <w:style w:type="table" w:styleId="ad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4664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69335B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69335B"/>
    <w:rPr>
      <w:rFonts w:ascii="Times New Roman" w:eastAsiaTheme="majorEastAsia" w:hAnsi="Times New Roman" w:cstheme="majorBidi"/>
      <w:b/>
      <w:sz w:val="28"/>
      <w:szCs w:val="26"/>
    </w:rPr>
  </w:style>
  <w:style w:type="paragraph" w:styleId="ae">
    <w:name w:val="TOC Heading"/>
    <w:basedOn w:val="1"/>
    <w:next w:val="a"/>
    <w:uiPriority w:val="39"/>
    <w:unhideWhenUsed/>
    <w:qFormat/>
    <w:rsid w:val="0069335B"/>
    <w:pPr>
      <w:spacing w:line="259" w:lineRule="auto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69335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69335B"/>
    <w:pPr>
      <w:spacing w:after="100"/>
      <w:ind w:left="220"/>
    </w:pPr>
  </w:style>
  <w:style w:type="character" w:styleId="af">
    <w:name w:val="Hyperlink"/>
    <w:basedOn w:val="a0"/>
    <w:uiPriority w:val="99"/>
    <w:unhideWhenUsed/>
    <w:rsid w:val="0069335B"/>
    <w:rPr>
      <w:color w:val="0563C1" w:themeColor="hyperlink"/>
      <w:u w:val="single"/>
    </w:rPr>
  </w:style>
  <w:style w:type="character" w:customStyle="1" w:styleId="af0">
    <w:name w:val="Гипертекстовая ссылка"/>
    <w:basedOn w:val="a0"/>
    <w:uiPriority w:val="99"/>
    <w:rsid w:val="00363E2E"/>
    <w:rPr>
      <w:rFonts w:cs="Times New Roman"/>
      <w:b w:val="0"/>
      <w:color w:val="106BBE"/>
    </w:rPr>
  </w:style>
  <w:style w:type="paragraph" w:styleId="af1">
    <w:name w:val="No Spacing"/>
    <w:uiPriority w:val="1"/>
    <w:qFormat/>
    <w:rsid w:val="003D41C5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af2">
    <w:name w:val="Body Text"/>
    <w:basedOn w:val="a"/>
    <w:link w:val="af3"/>
    <w:uiPriority w:val="1"/>
    <w:qFormat/>
    <w:rsid w:val="003D41C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3">
    <w:name w:val="Основной текст Знак"/>
    <w:basedOn w:val="a0"/>
    <w:link w:val="af2"/>
    <w:uiPriority w:val="1"/>
    <w:rsid w:val="003D41C5"/>
    <w:rPr>
      <w:rFonts w:ascii="Times New Roman" w:eastAsia="Times New Roman" w:hAnsi="Times New Roman" w:cs="Times New Roman"/>
      <w:sz w:val="28"/>
      <w:szCs w:val="24"/>
    </w:rPr>
  </w:style>
  <w:style w:type="paragraph" w:styleId="22">
    <w:name w:val="Quote"/>
    <w:basedOn w:val="a"/>
    <w:next w:val="a"/>
    <w:link w:val="23"/>
    <w:uiPriority w:val="29"/>
    <w:qFormat/>
    <w:rsid w:val="003D41C5"/>
    <w:pPr>
      <w:spacing w:before="200" w:line="240" w:lineRule="auto"/>
      <w:ind w:left="864" w:right="864"/>
      <w:jc w:val="center"/>
    </w:pPr>
    <w:rPr>
      <w:rFonts w:ascii="Times New Roman" w:hAnsi="Times New Roman"/>
      <w:i/>
      <w:iCs/>
      <w:color w:val="404040" w:themeColor="text1" w:themeTint="BF"/>
      <w:sz w:val="28"/>
    </w:rPr>
  </w:style>
  <w:style w:type="character" w:customStyle="1" w:styleId="23">
    <w:name w:val="Цитата 2 Знак"/>
    <w:basedOn w:val="a0"/>
    <w:link w:val="22"/>
    <w:uiPriority w:val="29"/>
    <w:rsid w:val="003D41C5"/>
    <w:rPr>
      <w:rFonts w:ascii="Times New Roman" w:hAnsi="Times New Roman"/>
      <w:i/>
      <w:iCs/>
      <w:color w:val="404040" w:themeColor="text1" w:themeTint="BF"/>
      <w:sz w:val="28"/>
    </w:rPr>
  </w:style>
  <w:style w:type="table" w:customStyle="1" w:styleId="TableNormal">
    <w:name w:val="Table Normal"/>
    <w:uiPriority w:val="2"/>
    <w:semiHidden/>
    <w:unhideWhenUsed/>
    <w:qFormat/>
    <w:rsid w:val="003D41C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4">
    <w:name w:val="Прижатый влево"/>
    <w:basedOn w:val="a"/>
    <w:next w:val="a"/>
    <w:uiPriority w:val="99"/>
    <w:rsid w:val="003D41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70605848/1000" TargetMode="External"/><Relationship Id="rId13" Type="http://schemas.openxmlformats.org/officeDocument/2006/relationships/hyperlink" Target="https://internet.garant.ru/document/redirect/55170898/11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document/redirect/12168285/1018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internet.garant.ru/document/redirect/4100000/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70605848/1000" TargetMode="External"/><Relationship Id="rId14" Type="http://schemas.openxmlformats.org/officeDocument/2006/relationships/hyperlink" Target="https://internet.garant.ru/document/redirect/55170898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</Pages>
  <Words>5605</Words>
  <Characters>31955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108</cp:revision>
  <cp:lastPrinted>2025-09-18T11:31:00Z</cp:lastPrinted>
  <dcterms:created xsi:type="dcterms:W3CDTF">2023-02-06T12:11:00Z</dcterms:created>
  <dcterms:modified xsi:type="dcterms:W3CDTF">2025-09-22T13:53:00Z</dcterms:modified>
</cp:coreProperties>
</file>